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3D0" w:rsidRDefault="009C53D0">
      <w:pPr>
        <w:pStyle w:val="newncpi"/>
        <w:rPr>
          <w:color w:val="000000"/>
          <w:lang w:val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4395"/>
      </w:tblGrid>
      <w:tr w:rsidR="009C53D0"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53D0" w:rsidRDefault="00DE51AB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53D0" w:rsidRDefault="00DE51AB">
            <w:pPr>
              <w:pStyle w:val="append1"/>
              <w:rPr>
                <w:color w:val="000000"/>
              </w:rPr>
            </w:pPr>
            <w:bookmarkStart w:id="1" w:name="a106"/>
            <w:bookmarkEnd w:id="1"/>
            <w:r>
              <w:rPr>
                <w:color w:val="000000"/>
              </w:rPr>
              <w:t>Приложение 2</w:t>
            </w:r>
          </w:p>
          <w:p w:rsidR="009C53D0" w:rsidRDefault="00DE51AB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Регламенту административной процедуры,</w:t>
            </w:r>
            <w:r>
              <w:rPr>
                <w:color w:val="000000"/>
              </w:rPr>
              <w:br/>
              <w:t>осуществляемой в отношении субъектов</w:t>
            </w:r>
            <w:r>
              <w:rPr>
                <w:color w:val="000000"/>
              </w:rPr>
              <w:br/>
              <w:t>хозяйствования, по подпункту 3.9.</w:t>
            </w:r>
            <w:r>
              <w:rPr>
                <w:rStyle w:val="HTML"/>
                <w:shd w:val="clear" w:color="auto" w:fill="FFFFFF"/>
              </w:rPr>
              <w:t>2</w:t>
            </w:r>
            <w:r>
              <w:rPr>
                <w:color w:val="000000"/>
              </w:rPr>
              <w:br/>
              <w:t>«Получение заключения о соответствии</w:t>
            </w:r>
            <w:r>
              <w:rPr>
                <w:color w:val="000000"/>
              </w:rPr>
              <w:br/>
              <w:t>принимаемого в эксплуатацию объекта</w:t>
            </w:r>
            <w:r>
              <w:rPr>
                <w:color w:val="000000"/>
              </w:rPr>
              <w:br/>
              <w:t>строительства проектной документации</w:t>
            </w:r>
            <w:r>
              <w:rPr>
                <w:color w:val="000000"/>
              </w:rPr>
              <w:br/>
              <w:t>(в части экологической безопасности),</w:t>
            </w:r>
            <w:r>
              <w:rPr>
                <w:color w:val="000000"/>
              </w:rPr>
              <w:br/>
              <w:t>а в отношении объекта строительства,</w:t>
            </w:r>
            <w:r>
              <w:rPr>
                <w:color w:val="000000"/>
              </w:rPr>
              <w:br/>
              <w:t>строящегося в соответствии с Указом</w:t>
            </w:r>
            <w:r>
              <w:rPr>
                <w:color w:val="000000"/>
              </w:rPr>
              <w:br/>
              <w:t>Президента Республики Беларусь</w:t>
            </w:r>
            <w:r>
              <w:rPr>
                <w:color w:val="000000"/>
              </w:rPr>
              <w:br/>
              <w:t>от 31 января 2025 г. № 46, о соответствии</w:t>
            </w:r>
            <w:r>
              <w:rPr>
                <w:color w:val="000000"/>
              </w:rPr>
              <w:br/>
              <w:t>требованиям нормативных правовых актов,</w:t>
            </w:r>
            <w:r>
              <w:rPr>
                <w:color w:val="000000"/>
              </w:rPr>
              <w:br/>
              <w:t>в том числе обязательным для соблюдения</w:t>
            </w:r>
            <w:r>
              <w:rPr>
                <w:color w:val="000000"/>
              </w:rPr>
              <w:br/>
              <w:t>требованиям технических нормативных</w:t>
            </w:r>
            <w:r>
              <w:rPr>
                <w:color w:val="000000"/>
              </w:rPr>
              <w:br/>
              <w:t>правовых актов»</w:t>
            </w:r>
            <w:r>
              <w:rPr>
                <w:color w:val="000000"/>
              </w:rPr>
              <w:br/>
              <w:t xml:space="preserve">(в редакции </w:t>
            </w:r>
            <w:r>
              <w:rPr>
                <w:rStyle w:val="HTML"/>
                <w:shd w:val="clear" w:color="auto" w:fill="FFFFFF"/>
              </w:rPr>
              <w:t>постановления</w:t>
            </w:r>
            <w:r>
              <w:rPr>
                <w:color w:val="000000"/>
              </w:rPr>
              <w:br/>
            </w:r>
            <w:r>
              <w:rPr>
                <w:rStyle w:val="HTML"/>
                <w:shd w:val="clear" w:color="auto" w:fill="FFFFFF"/>
              </w:rPr>
              <w:t>Министерства природных ресурсов</w:t>
            </w:r>
            <w:r>
              <w:rPr>
                <w:color w:val="000000"/>
              </w:rPr>
              <w:br/>
              <w:t>и </w:t>
            </w:r>
            <w:r>
              <w:rPr>
                <w:rStyle w:val="HTML"/>
                <w:shd w:val="clear" w:color="auto" w:fill="FFFFFF"/>
              </w:rPr>
              <w:t>охраны окружающей среды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06.08.2025 № 38)</w:t>
            </w:r>
          </w:p>
        </w:tc>
      </w:tr>
    </w:tbl>
    <w:p w:rsidR="009C53D0" w:rsidRDefault="00DE51AB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9C53D0" w:rsidRDefault="00DE51AB">
      <w:pPr>
        <w:pStyle w:val="onestring"/>
        <w:rPr>
          <w:color w:val="000000"/>
          <w:lang w:val="ru-RU"/>
        </w:rPr>
      </w:pPr>
      <w:r>
        <w:rPr>
          <w:color w:val="000000"/>
          <w:lang w:val="ru-RU"/>
        </w:rPr>
        <w:t>Форма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9C53D0" w:rsidRDefault="00DE51AB">
      <w:pPr>
        <w:pStyle w:val="newncpi0"/>
        <w:ind w:left="4678"/>
        <w:rPr>
          <w:color w:val="000000"/>
          <w:lang w:val="ru-RU"/>
        </w:rPr>
      </w:pPr>
      <w:r>
        <w:rPr>
          <w:color w:val="000000"/>
          <w:lang w:val="ru-RU"/>
        </w:rPr>
        <w:t>Государственное учреждение образования</w:t>
      </w:r>
      <w:r>
        <w:rPr>
          <w:color w:val="000000"/>
          <w:lang w:val="ru-RU"/>
        </w:rPr>
        <w:br/>
        <w:t>«Республиканский центр государственной</w:t>
      </w:r>
      <w:r>
        <w:rPr>
          <w:color w:val="000000"/>
          <w:lang w:val="ru-RU"/>
        </w:rPr>
        <w:br/>
        <w:t>экологической экспертизы, подготовки,</w:t>
      </w:r>
      <w:r>
        <w:rPr>
          <w:color w:val="000000"/>
          <w:lang w:val="ru-RU"/>
        </w:rPr>
        <w:br/>
        <w:t>повышения квалификации и переподготовки</w:t>
      </w:r>
      <w:r>
        <w:rPr>
          <w:color w:val="000000"/>
          <w:lang w:val="ru-RU"/>
        </w:rPr>
        <w:br/>
        <w:t>кадров» Министерства природных ресурсов</w:t>
      </w:r>
      <w:r>
        <w:rPr>
          <w:color w:val="000000"/>
          <w:lang w:val="ru-RU"/>
        </w:rPr>
        <w:br/>
        <w:t>и охраны окружающей среды</w:t>
      </w:r>
    </w:p>
    <w:p w:rsidR="009C53D0" w:rsidRDefault="00DE51AB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>ЗАЯВЛЕНИЕ</w:t>
      </w:r>
      <w:r>
        <w:rPr>
          <w:color w:val="000000"/>
          <w:lang w:val="ru-RU"/>
        </w:rPr>
        <w:br/>
        <w:t>о выдаче заключения о соответствии принимаемого в эксплуатацию объекта строительства, строящегося в соответствии с Указом Президента Республики Беларусь от 31 января 2025 г. № 46, требованиям нормативных правовых актов, в том числе обязательным для соблюдения требованиям технических нормативных правовых актов</w:t>
      </w:r>
    </w:p>
    <w:p w:rsidR="009C53D0" w:rsidRDefault="00DE51AB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9C53D0" w:rsidRDefault="00DE51AB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(полное наименование заказчика, застройщика либо уполномоченной ими организации (заинтересованного лица)</w:t>
      </w:r>
    </w:p>
    <w:p w:rsidR="009C53D0" w:rsidRDefault="00DE51AB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9C53D0" w:rsidRDefault="00DE51AB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(адрес, номер телефона и факса)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Прошу выдать заключение о соответствии принимаемого в эксплуатацию объекта строительства, строящегося в соответствии с Указом Президента Республики Беларусь от 31 января 2025 г. № 46, требованиям нормативных правовых актов, в том числе обязательным для соблюдения требованиям технических нормативных правовых актов:</w:t>
      </w:r>
    </w:p>
    <w:p w:rsidR="009C53D0" w:rsidRDefault="00DE51AB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_____________________________________________________________________________</w:t>
      </w:r>
    </w:p>
    <w:p w:rsidR="009C53D0" w:rsidRDefault="00DE51AB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(полное наименование объекта строительства)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Сведения об актах об индивидуальных испытаниях и комплексном опробовании смонтированного оборудования, актах об испытаниях технологических трубопроводов, внутренних систем холодного и горячего водоснабжения, канализации, газоснабжения, электроснабжения, отопления и вентиляции, наружных сетей водоснабжения: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от __ ___________ 20_ г. № _____.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Сведения об актах приемки-передачи (товарно-транспортных накладных) плодородного слоя почвы, его объеме и адресе места передачи (при наличии):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от __ ___________ 20_ г. № _____.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Сведения о документах, подтверждающих осуществление компенсационных посадок и (или) компенсационных выплат стоимости удаляемых объектов растительного мира (в случаях, установленных законодательством, при наличии):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от __ ___________ 20_ г. № _____, согласно которым компенсационные мероприятия осуществлены в виде компенсационных посадок и (или) компенсационных выплат стоимости удаляемых объектов растительного мира в размере _________ (в белорусских рублях и (или) в штуках).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Сведения о документах, подтверждающих выполнение мероприятий, осуществляемых в целях предотвращения и (или) компенсации возможного вредного воздействия на объекты животного мира и (или) среду их обитания, и (или) осуществление компенсационных выплат (в случаях, установленных законодательством, при наличии):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от __ ___________ 20_ г. № _____, согласно которым компенсационные выплаты осуществлены в размере ______ (в белорусских рублях).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Сведения о документах, подтверждающих обращение с отходами: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34"/>
        <w:gridCol w:w="2494"/>
        <w:gridCol w:w="1726"/>
        <w:gridCol w:w="2329"/>
        <w:gridCol w:w="2477"/>
      </w:tblGrid>
      <w:tr w:rsidR="009C53D0">
        <w:trPr>
          <w:trHeight w:val="240"/>
        </w:trPr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C53D0" w:rsidRDefault="00DE51A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13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C53D0" w:rsidRDefault="00DE51A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отхода, код отхода, согласно общегосударственному классификатору Республики Беларусь ОКРБ 021-2019 «Классификатор отходов, образующихся в Республике Беларусь», утвержденному постановлением Министерства природных ресурсов и охраны окружающей среды Республики Беларусь от 9 сентября 2019 г. № 3-Т</w:t>
            </w:r>
          </w:p>
        </w:tc>
        <w:tc>
          <w:tcPr>
            <w:tcW w:w="9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C53D0" w:rsidRDefault="00DE51A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образовавшихся отходов (тонн, штук)</w:t>
            </w: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C53D0" w:rsidRDefault="00DE51A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 документах, подтверждающие перевозку отходов в санкционированные места хранения отходов, санкционированные места захоронения отходов либо на объекты обезвреживания отходов и (или) на объекты по использованию отходов (сопроводительные паспорта перевозки отходов, товарно-транспортные накладные)</w:t>
            </w:r>
          </w:p>
        </w:tc>
        <w:tc>
          <w:tcPr>
            <w:tcW w:w="1323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C53D0" w:rsidRDefault="00DE51A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 санкционированных местах хранения отходов, санкционированных местах захоронения отходов либо объектов обезвреживания отходов и (или) объектов по использованию отходов, на которые осуществлена передача отходов</w:t>
            </w:r>
          </w:p>
        </w:tc>
      </w:tr>
    </w:tbl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 настоящему заявлению прилагаются:</w:t>
      </w:r>
    </w:p>
    <w:p w:rsidR="009C53D0" w:rsidRDefault="00DE51AB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9C53D0" w:rsidRDefault="00DE51AB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(документы и (или) сведения согласно подпункту 2.1 пункта 2 настоящего Регламента)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Достоверность представленных в заявлении сведений, а также сведений о согласовании эскизного проекта по объекту, принимаемому в эксплуатацию, подтверждаю.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Обо всех изменениях, связанных с приведенными в настоящем заявлении сведениями и (или) прилагаемыми документами, обязуюсь сообщать в государственное учреждение образования «Республиканский центр государственной экологической экспертизы, подготовки, повышения квалификации и переподготовки кадров» Министерства природных ресурсов и охраны окружающей среды.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7"/>
        <w:gridCol w:w="2520"/>
        <w:gridCol w:w="2733"/>
      </w:tblGrid>
      <w:tr w:rsidR="009C53D0">
        <w:tc>
          <w:tcPr>
            <w:tcW w:w="21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53D0" w:rsidRDefault="00DE51AB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________________________________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53D0" w:rsidRDefault="00DE51AB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53D0" w:rsidRDefault="00DE51AB">
            <w:pPr>
              <w:pStyle w:val="newncpi"/>
              <w:ind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</w:t>
            </w:r>
          </w:p>
        </w:tc>
      </w:tr>
      <w:tr w:rsidR="009C53D0">
        <w:tc>
          <w:tcPr>
            <w:tcW w:w="21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53D0" w:rsidRDefault="00DE51AB">
            <w:pPr>
              <w:pStyle w:val="undline"/>
              <w:ind w:left="278"/>
              <w:jc w:val="left"/>
              <w:rPr>
                <w:color w:val="000000"/>
              </w:rPr>
            </w:pPr>
            <w:r>
              <w:rPr>
                <w:color w:val="000000"/>
              </w:rPr>
              <w:t>(наименование должности руководителя</w:t>
            </w:r>
          </w:p>
          <w:p w:rsidR="009C53D0" w:rsidRDefault="00DE51AB">
            <w:pPr>
              <w:pStyle w:val="undline"/>
              <w:ind w:left="1128"/>
              <w:jc w:val="left"/>
              <w:rPr>
                <w:color w:val="000000"/>
              </w:rPr>
            </w:pPr>
            <w:r>
              <w:rPr>
                <w:color w:val="000000"/>
              </w:rPr>
              <w:t>юридического лица)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53D0" w:rsidRDefault="00DE51AB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(подпись)*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53D0" w:rsidRDefault="00DE51AB">
            <w:pPr>
              <w:pStyle w:val="undline"/>
              <w:ind w:right="276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9C53D0" w:rsidRDefault="00DE51AB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 _______________ 20__ г.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9C53D0" w:rsidRDefault="00DE51AB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Контактное лицо заказчика, застройщика либо уполномоченной ими организации (заинтересованного лица) ______________________________________________________</w:t>
      </w:r>
    </w:p>
    <w:p w:rsidR="009C53D0" w:rsidRDefault="00DE51AB">
      <w:pPr>
        <w:pStyle w:val="undline"/>
        <w:ind w:left="2968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 отчество (если таковое имеется), телефон)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9C53D0" w:rsidRDefault="00DE51AB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9C53D0" w:rsidRDefault="00DE51AB">
      <w:pPr>
        <w:pStyle w:val="snoski"/>
        <w:spacing w:before="160" w:after="240"/>
        <w:ind w:firstLine="567"/>
        <w:rPr>
          <w:color w:val="000000"/>
          <w:lang w:val="ru-RU"/>
        </w:rPr>
      </w:pPr>
      <w:bookmarkStart w:id="2" w:name="a111"/>
      <w:bookmarkEnd w:id="2"/>
      <w:r>
        <w:rPr>
          <w:color w:val="000000"/>
          <w:lang w:val="ru-RU"/>
        </w:rPr>
        <w:t>* В случае обращения заинтересованного лица за осуществлением административной процедуры через единый портал электронных услуг общегосударственной автоматизированной информационной системы заявление подписывается электронной цифровой подписью.</w:t>
      </w:r>
    </w:p>
    <w:p w:rsidR="009C53D0" w:rsidRDefault="00DE51AB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DE51AB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DE51AB" w:rsidSect="00F81B65">
      <w:pgSz w:w="12240" w:h="15840"/>
      <w:pgMar w:top="709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7A9"/>
    <w:rsid w:val="0034786E"/>
    <w:rsid w:val="004957A9"/>
    <w:rsid w:val="009C53D0"/>
    <w:rsid w:val="00DE51AB"/>
    <w:rsid w:val="00F65085"/>
    <w:rsid w:val="00F81B65"/>
    <w:rsid w:val="00FB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621FF-7C5C-492C-BEF8-7D9A3836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1">
    <w:name w:val="Заголовок1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ddress">
    <w:name w:val="add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--date">
    <w:name w:val="add-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Цитата 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main">
    <w:name w:val="ask-now__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45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status-pro-edidoc">
    <w:name w:val="menu-status-pro-edidoc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-cookies">
    <w:name w:val="popup-cookies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">
    <w:name w:val="common-mod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--wrapper">
    <w:name w:val="common-modal--wrapper"/>
    <w:basedOn w:val="a"/>
    <w:pPr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common-modal--content">
    <w:name w:val="common-modal--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header">
    <w:name w:val="common-modal-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body">
    <w:name w:val="common-modal-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footer">
    <w:name w:val="common-modal--foo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title">
    <w:name w:val="common--title"/>
    <w:basedOn w:val="a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titlexl">
    <w:name w:val="common--title__xl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0"/>
      <w:szCs w:val="30"/>
    </w:rPr>
  </w:style>
  <w:style w:type="paragraph" w:customStyle="1" w:styleId="common--titlemd">
    <w:name w:val="common--title__md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titlesm">
    <w:name w:val="common--title__sm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text">
    <w:name w:val="common--text"/>
    <w:basedOn w:val="a"/>
    <w:pPr>
      <w:spacing w:after="0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linkgreen">
    <w:name w:val="common--link__green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94C11C"/>
      <w:sz w:val="21"/>
      <w:szCs w:val="21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buttonwhite">
    <w:name w:val="common--button__white"/>
    <w:basedOn w:val="a"/>
    <w:pPr>
      <w:pBdr>
        <w:top w:val="single" w:sz="6" w:space="9" w:color="94C11C"/>
        <w:left w:val="single" w:sz="6" w:space="18" w:color="94C11C"/>
        <w:bottom w:val="single" w:sz="6" w:space="9" w:color="94C11C"/>
        <w:right w:val="single" w:sz="6" w:space="18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common-checkbox--text-item">
    <w:name w:val="common-checkbox--tex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warning">
    <w:name w:val="common-warning"/>
    <w:basedOn w:val="a"/>
    <w:pPr>
      <w:pBdr>
        <w:top w:val="single" w:sz="6" w:space="12" w:color="FF9797"/>
        <w:left w:val="single" w:sz="6" w:space="12" w:color="FF9797"/>
        <w:bottom w:val="single" w:sz="6" w:space="12" w:color="FF9797"/>
        <w:right w:val="single" w:sz="6" w:space="12" w:color="FF9797"/>
      </w:pBdr>
      <w:shd w:val="clear" w:color="auto" w:fill="FFF5F5"/>
      <w:spacing w:before="100" w:beforeAutospacing="1" w:after="100" w:afterAutospacing="1" w:line="240" w:lineRule="auto"/>
    </w:pPr>
    <w:rPr>
      <w:rFonts w:ascii="Times New Roman" w:hAnsi="Times New Roman" w:cs="Times New Roman"/>
      <w:color w:val="FF2929"/>
      <w:sz w:val="24"/>
      <w:szCs w:val="24"/>
    </w:rPr>
  </w:style>
  <w:style w:type="paragraph" w:customStyle="1" w:styleId="common-warningorange">
    <w:name w:val="common-warning__orange"/>
    <w:basedOn w:val="a"/>
    <w:pPr>
      <w:pBdr>
        <w:top w:val="single" w:sz="6" w:space="0" w:color="FFDF20"/>
        <w:left w:val="single" w:sz="6" w:space="0" w:color="FFDF20"/>
        <w:bottom w:val="single" w:sz="6" w:space="0" w:color="FFDF20"/>
        <w:right w:val="single" w:sz="6" w:space="0" w:color="FFDF20"/>
      </w:pBdr>
      <w:shd w:val="clear" w:color="auto" w:fill="FFFEF5"/>
      <w:spacing w:before="100" w:beforeAutospacing="1" w:after="100" w:afterAutospacing="1" w:line="240" w:lineRule="auto"/>
    </w:pPr>
    <w:rPr>
      <w:rFonts w:ascii="Times New Roman" w:hAnsi="Times New Roman" w:cs="Times New Roman"/>
      <w:color w:val="EFB100"/>
      <w:sz w:val="24"/>
      <w:szCs w:val="24"/>
    </w:rPr>
  </w:style>
  <w:style w:type="paragraph" w:customStyle="1" w:styleId="common-warning--icon">
    <w:name w:val="common-warning-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big">
    <w:name w:val="popup__body--bi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vanish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">
    <w:name w:val="common-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tabs-active">
    <w:name w:val="ui-tabs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ctive1">
    <w:name w:val="ui-tabs-active1"/>
    <w:basedOn w:val="a"/>
    <w:pPr>
      <w:spacing w:before="15" w:after="0" w:line="240" w:lineRule="auto"/>
      <w:ind w:right="48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1">
    <w:name w:val="common--butt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1">
    <w:name w:val="common--title__xl1"/>
    <w:basedOn w:val="a"/>
    <w:pPr>
      <w:spacing w:before="100" w:beforeAutospacing="1" w:after="360" w:line="420" w:lineRule="atLeast"/>
    </w:pPr>
    <w:rPr>
      <w:rFonts w:ascii="Times New Roman" w:hAnsi="Times New Roman" w:cs="Times New Roman"/>
      <w:sz w:val="30"/>
      <w:szCs w:val="30"/>
    </w:rPr>
  </w:style>
  <w:style w:type="paragraph" w:customStyle="1" w:styleId="common--titlemd1">
    <w:name w:val="common--title__md1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ctive2">
    <w:name w:val="ui-tabs-active2"/>
    <w:basedOn w:val="a"/>
    <w:pPr>
      <w:spacing w:before="15" w:after="0" w:line="240" w:lineRule="auto"/>
      <w:ind w:right="48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2">
    <w:name w:val="common--butt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4">
    <w:name w:val="common--button__green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2">
    <w:name w:val="common--title__xl2"/>
    <w:basedOn w:val="a"/>
    <w:pPr>
      <w:spacing w:before="100" w:beforeAutospacing="1" w:after="360" w:line="420" w:lineRule="atLeast"/>
    </w:pPr>
    <w:rPr>
      <w:rFonts w:ascii="Times New Roman" w:hAnsi="Times New Roman" w:cs="Times New Roman"/>
      <w:sz w:val="30"/>
      <w:szCs w:val="30"/>
    </w:rPr>
  </w:style>
  <w:style w:type="paragraph" w:customStyle="1" w:styleId="common--titlemd2">
    <w:name w:val="common--title__md2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5">
    <w:name w:val="common--button__green5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6">
    <w:name w:val="common--button__green6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ctive3">
    <w:name w:val="ui-tabs-active3"/>
    <w:basedOn w:val="a"/>
    <w:pPr>
      <w:spacing w:before="15" w:after="0" w:line="240" w:lineRule="auto"/>
      <w:ind w:right="48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3">
    <w:name w:val="common--butt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7">
    <w:name w:val="common--button__green7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3">
    <w:name w:val="common--title__xl3"/>
    <w:basedOn w:val="a"/>
    <w:pPr>
      <w:spacing w:before="100" w:beforeAutospacing="1" w:after="360" w:line="420" w:lineRule="atLeast"/>
    </w:pPr>
    <w:rPr>
      <w:rFonts w:ascii="Times New Roman" w:hAnsi="Times New Roman" w:cs="Times New Roman"/>
      <w:sz w:val="30"/>
      <w:szCs w:val="30"/>
    </w:rPr>
  </w:style>
  <w:style w:type="paragraph" w:customStyle="1" w:styleId="common--titlemd3">
    <w:name w:val="common--title__md3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8">
    <w:name w:val="common--button__green8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9">
    <w:name w:val="common--button__green9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Деркач Карина Дмитриевна</dc:creator>
  <cp:lastModifiedBy>Деркач Карина Дмитриевна</cp:lastModifiedBy>
  <cp:revision>2</cp:revision>
  <dcterms:created xsi:type="dcterms:W3CDTF">2026-02-12T14:07:00Z</dcterms:created>
  <dcterms:modified xsi:type="dcterms:W3CDTF">2026-02-12T14:07:00Z</dcterms:modified>
</cp:coreProperties>
</file>