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4" w:type="dxa"/>
        <w:tblLook w:val="01E0" w:firstRow="1" w:lastRow="1" w:firstColumn="1" w:lastColumn="1" w:noHBand="0" w:noVBand="0"/>
      </w:tblPr>
      <w:tblGrid>
        <w:gridCol w:w="8613"/>
        <w:gridCol w:w="6521"/>
      </w:tblGrid>
      <w:tr w:rsidR="00087089" w:rsidTr="0027564E">
        <w:tc>
          <w:tcPr>
            <w:tcW w:w="8613" w:type="dxa"/>
          </w:tcPr>
          <w:p w:rsidR="00087089" w:rsidRPr="00817F8E" w:rsidRDefault="00087089">
            <w:pPr>
              <w:pStyle w:val="2"/>
              <w:spacing w:line="276" w:lineRule="auto"/>
              <w:jc w:val="both"/>
              <w:rPr>
                <w:b w:val="0"/>
                <w:sz w:val="3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087089" w:rsidRDefault="00087089">
            <w:pPr>
              <w:pStyle w:val="2"/>
              <w:spacing w:line="280" w:lineRule="exact"/>
              <w:ind w:left="1026"/>
              <w:jc w:val="both"/>
              <w:rPr>
                <w:b w:val="0"/>
                <w:sz w:val="30"/>
                <w:szCs w:val="30"/>
                <w:lang w:eastAsia="en-US"/>
              </w:rPr>
            </w:pPr>
            <w:r>
              <w:rPr>
                <w:b w:val="0"/>
                <w:sz w:val="30"/>
                <w:szCs w:val="30"/>
                <w:lang w:eastAsia="en-US"/>
              </w:rPr>
              <w:t>УТВЕРЖДЕНО</w:t>
            </w:r>
          </w:p>
          <w:p w:rsidR="0027564E" w:rsidRDefault="0027564E" w:rsidP="0027564E">
            <w:pPr>
              <w:tabs>
                <w:tab w:val="left" w:pos="7031"/>
              </w:tabs>
              <w:spacing w:line="100" w:lineRule="exact"/>
              <w:ind w:left="1026" w:right="-6"/>
              <w:jc w:val="both"/>
              <w:rPr>
                <w:sz w:val="30"/>
                <w:szCs w:val="30"/>
                <w:lang w:eastAsia="en-US"/>
              </w:rPr>
            </w:pPr>
          </w:p>
          <w:p w:rsidR="0027564E" w:rsidRDefault="00087089" w:rsidP="005A3513">
            <w:pPr>
              <w:tabs>
                <w:tab w:val="left" w:pos="7031"/>
              </w:tabs>
              <w:spacing w:line="280" w:lineRule="exact"/>
              <w:ind w:left="1026" w:right="459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протокол заседания </w:t>
            </w:r>
            <w:r w:rsidR="00702203">
              <w:rPr>
                <w:sz w:val="30"/>
                <w:szCs w:val="30"/>
                <w:lang w:eastAsia="en-US"/>
              </w:rPr>
              <w:t>комиссии по</w:t>
            </w:r>
            <w:r>
              <w:rPr>
                <w:sz w:val="30"/>
                <w:szCs w:val="30"/>
                <w:lang w:eastAsia="en-US"/>
              </w:rPr>
              <w:t xml:space="preserve"> противодействию коррупции </w:t>
            </w:r>
            <w:r w:rsidR="00702203" w:rsidRPr="00702203">
              <w:rPr>
                <w:sz w:val="30"/>
                <w:szCs w:val="30"/>
                <w:lang w:eastAsia="en-US"/>
              </w:rPr>
              <w:t>Республиканск</w:t>
            </w:r>
            <w:r w:rsidR="00702203">
              <w:rPr>
                <w:sz w:val="30"/>
                <w:szCs w:val="30"/>
                <w:lang w:eastAsia="en-US"/>
              </w:rPr>
              <w:t>ого</w:t>
            </w:r>
            <w:r w:rsidR="00702203" w:rsidRPr="00702203">
              <w:rPr>
                <w:sz w:val="30"/>
                <w:szCs w:val="30"/>
                <w:lang w:eastAsia="en-US"/>
              </w:rPr>
              <w:t xml:space="preserve"> центр</w:t>
            </w:r>
            <w:r w:rsidR="00702203">
              <w:rPr>
                <w:sz w:val="30"/>
                <w:szCs w:val="30"/>
                <w:lang w:eastAsia="en-US"/>
              </w:rPr>
              <w:t>а</w:t>
            </w:r>
            <w:r w:rsidR="00702203" w:rsidRPr="00702203">
              <w:rPr>
                <w:sz w:val="30"/>
                <w:szCs w:val="30"/>
                <w:lang w:eastAsia="en-US"/>
              </w:rPr>
              <w:t xml:space="preserve"> государственной экологической экспертизы, подготовки, повышения квалификации и переподготовки кадров Минприроды</w:t>
            </w:r>
          </w:p>
          <w:p w:rsidR="0027564E" w:rsidRDefault="0027564E" w:rsidP="0027564E">
            <w:pPr>
              <w:tabs>
                <w:tab w:val="left" w:pos="7031"/>
              </w:tabs>
              <w:spacing w:line="280" w:lineRule="exact"/>
              <w:ind w:left="1026" w:right="-6"/>
              <w:jc w:val="both"/>
              <w:rPr>
                <w:sz w:val="30"/>
                <w:szCs w:val="30"/>
                <w:lang w:eastAsia="en-US"/>
              </w:rPr>
            </w:pPr>
          </w:p>
          <w:p w:rsidR="00087089" w:rsidRDefault="003A4FB1" w:rsidP="0027564E">
            <w:pPr>
              <w:tabs>
                <w:tab w:val="left" w:pos="7031"/>
              </w:tabs>
              <w:spacing w:line="280" w:lineRule="exact"/>
              <w:ind w:left="1026" w:right="-6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31</w:t>
            </w:r>
            <w:r w:rsidR="0027564E">
              <w:rPr>
                <w:sz w:val="30"/>
                <w:szCs w:val="30"/>
                <w:lang w:eastAsia="en-US"/>
              </w:rPr>
              <w:t>.1</w:t>
            </w:r>
            <w:r w:rsidR="006E4231">
              <w:rPr>
                <w:sz w:val="30"/>
                <w:szCs w:val="30"/>
                <w:lang w:eastAsia="en-US"/>
              </w:rPr>
              <w:t>2.202</w:t>
            </w:r>
            <w:r>
              <w:rPr>
                <w:sz w:val="30"/>
                <w:szCs w:val="30"/>
                <w:lang w:eastAsia="en-US"/>
              </w:rPr>
              <w:t>4</w:t>
            </w:r>
            <w:r w:rsidR="00087089">
              <w:rPr>
                <w:sz w:val="30"/>
                <w:szCs w:val="30"/>
                <w:lang w:eastAsia="en-US"/>
              </w:rPr>
              <w:t xml:space="preserve"> №</w:t>
            </w:r>
            <w:r w:rsidR="006E4231">
              <w:rPr>
                <w:sz w:val="30"/>
                <w:szCs w:val="30"/>
                <w:lang w:eastAsia="en-US"/>
              </w:rPr>
              <w:t xml:space="preserve"> 2</w:t>
            </w:r>
            <w:r w:rsidR="00BC6335">
              <w:rPr>
                <w:sz w:val="30"/>
                <w:szCs w:val="30"/>
                <w:lang w:eastAsia="en-US"/>
              </w:rPr>
              <w:t xml:space="preserve"> </w:t>
            </w:r>
            <w:r w:rsidR="00087089">
              <w:rPr>
                <w:sz w:val="30"/>
                <w:szCs w:val="30"/>
                <w:lang w:eastAsia="en-US"/>
              </w:rPr>
              <w:t xml:space="preserve">   </w:t>
            </w:r>
          </w:p>
          <w:p w:rsidR="00087089" w:rsidRDefault="00087089">
            <w:pPr>
              <w:spacing w:line="276" w:lineRule="auto"/>
              <w:ind w:left="34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087089" w:rsidRDefault="00087089" w:rsidP="00087089">
      <w:pPr>
        <w:pStyle w:val="2"/>
        <w:jc w:val="center"/>
        <w:rPr>
          <w:b w:val="0"/>
          <w:sz w:val="30"/>
        </w:rPr>
      </w:pPr>
    </w:p>
    <w:p w:rsidR="00087089" w:rsidRDefault="0027564E" w:rsidP="00087089">
      <w:pPr>
        <w:pStyle w:val="2"/>
        <w:tabs>
          <w:tab w:val="left" w:pos="8505"/>
        </w:tabs>
        <w:spacing w:line="280" w:lineRule="exact"/>
        <w:ind w:right="7624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ПЛАН</w:t>
      </w:r>
    </w:p>
    <w:p w:rsidR="0027564E" w:rsidRPr="0027564E" w:rsidRDefault="0027564E" w:rsidP="0027564E">
      <w:pPr>
        <w:spacing w:line="100" w:lineRule="exact"/>
      </w:pPr>
    </w:p>
    <w:p w:rsidR="00087089" w:rsidRDefault="00087089" w:rsidP="0027564E">
      <w:pPr>
        <w:pStyle w:val="2"/>
        <w:tabs>
          <w:tab w:val="left" w:pos="8505"/>
        </w:tabs>
        <w:spacing w:line="280" w:lineRule="exact"/>
        <w:ind w:right="804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работы комиссии по противодействию коррупции </w:t>
      </w:r>
      <w:r w:rsidR="00702203" w:rsidRPr="00702203">
        <w:rPr>
          <w:b w:val="0"/>
          <w:sz w:val="30"/>
          <w:szCs w:val="30"/>
        </w:rPr>
        <w:t>Республиканск</w:t>
      </w:r>
      <w:r w:rsidR="00702203">
        <w:rPr>
          <w:b w:val="0"/>
          <w:sz w:val="30"/>
          <w:szCs w:val="30"/>
        </w:rPr>
        <w:t>ого</w:t>
      </w:r>
      <w:r w:rsidR="00702203" w:rsidRPr="00702203">
        <w:rPr>
          <w:b w:val="0"/>
          <w:sz w:val="30"/>
          <w:szCs w:val="30"/>
        </w:rPr>
        <w:t xml:space="preserve"> центр</w:t>
      </w:r>
      <w:r w:rsidR="00702203">
        <w:rPr>
          <w:b w:val="0"/>
          <w:sz w:val="30"/>
          <w:szCs w:val="30"/>
        </w:rPr>
        <w:t>а</w:t>
      </w:r>
      <w:r w:rsidR="00702203" w:rsidRPr="00702203">
        <w:rPr>
          <w:b w:val="0"/>
          <w:sz w:val="30"/>
          <w:szCs w:val="30"/>
        </w:rPr>
        <w:t xml:space="preserve"> государственной экологической экспертизы, подготовки, повышения квалификации и переподготовки кадров Минприроды </w:t>
      </w:r>
      <w:r w:rsidR="00754C46">
        <w:rPr>
          <w:b w:val="0"/>
          <w:sz w:val="30"/>
          <w:szCs w:val="30"/>
        </w:rPr>
        <w:t>(далее – Центр)</w:t>
      </w:r>
      <w:r>
        <w:rPr>
          <w:b w:val="0"/>
          <w:sz w:val="30"/>
          <w:szCs w:val="30"/>
        </w:rPr>
        <w:t xml:space="preserve"> на 20</w:t>
      </w:r>
      <w:r w:rsidR="0027564E">
        <w:rPr>
          <w:b w:val="0"/>
          <w:sz w:val="30"/>
          <w:szCs w:val="30"/>
        </w:rPr>
        <w:t>2</w:t>
      </w:r>
      <w:r w:rsidR="003A4FB1">
        <w:rPr>
          <w:b w:val="0"/>
          <w:sz w:val="30"/>
          <w:szCs w:val="30"/>
        </w:rPr>
        <w:t>5</w:t>
      </w:r>
      <w:r>
        <w:rPr>
          <w:b w:val="0"/>
          <w:sz w:val="30"/>
          <w:szCs w:val="30"/>
        </w:rPr>
        <w:t xml:space="preserve"> год</w:t>
      </w:r>
    </w:p>
    <w:p w:rsidR="00087089" w:rsidRDefault="00087089" w:rsidP="0027564E">
      <w:pPr>
        <w:ind w:right="8049"/>
        <w:jc w:val="both"/>
        <w:rPr>
          <w:sz w:val="30"/>
          <w:szCs w:val="30"/>
        </w:rPr>
      </w:pP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6525"/>
        <w:gridCol w:w="4590"/>
        <w:gridCol w:w="2990"/>
      </w:tblGrid>
      <w:tr w:rsidR="00431677" w:rsidRPr="00016733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9" w:rsidRPr="00016733" w:rsidRDefault="00087089" w:rsidP="00016733">
            <w:pPr>
              <w:spacing w:line="276" w:lineRule="auto"/>
              <w:ind w:right="-6"/>
              <w:jc w:val="center"/>
              <w:rPr>
                <w:b/>
                <w:sz w:val="26"/>
                <w:szCs w:val="26"/>
                <w:lang w:eastAsia="en-US"/>
              </w:rPr>
            </w:pPr>
            <w:r w:rsidRPr="00016733">
              <w:rPr>
                <w:b/>
                <w:sz w:val="26"/>
                <w:szCs w:val="26"/>
                <w:lang w:eastAsia="en-US"/>
              </w:rPr>
              <w:t>№</w:t>
            </w:r>
          </w:p>
          <w:p w:rsidR="00087089" w:rsidRPr="00016733" w:rsidRDefault="00087089" w:rsidP="00016733">
            <w:pPr>
              <w:spacing w:line="276" w:lineRule="auto"/>
              <w:ind w:right="-6"/>
              <w:jc w:val="center"/>
              <w:rPr>
                <w:b/>
                <w:sz w:val="26"/>
                <w:szCs w:val="26"/>
                <w:lang w:eastAsia="en-US"/>
              </w:rPr>
            </w:pPr>
            <w:r w:rsidRPr="00016733">
              <w:rPr>
                <w:b/>
                <w:sz w:val="26"/>
                <w:szCs w:val="26"/>
                <w:lang w:eastAsia="en-US"/>
              </w:rPr>
              <w:t>п/п</w:t>
            </w:r>
          </w:p>
          <w:p w:rsidR="00087089" w:rsidRPr="00016733" w:rsidRDefault="00087089" w:rsidP="00016733">
            <w:pPr>
              <w:spacing w:line="276" w:lineRule="auto"/>
              <w:ind w:right="-6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89" w:rsidRPr="00016733" w:rsidRDefault="00087089" w:rsidP="00016733">
            <w:pPr>
              <w:spacing w:line="276" w:lineRule="auto"/>
              <w:ind w:right="-6"/>
              <w:jc w:val="center"/>
              <w:rPr>
                <w:b/>
                <w:sz w:val="26"/>
                <w:szCs w:val="26"/>
                <w:lang w:eastAsia="en-US"/>
              </w:rPr>
            </w:pPr>
            <w:r w:rsidRPr="00016733">
              <w:rPr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89" w:rsidRPr="00016733" w:rsidRDefault="00087089" w:rsidP="00016733">
            <w:pPr>
              <w:spacing w:line="276" w:lineRule="auto"/>
              <w:ind w:right="-6"/>
              <w:jc w:val="center"/>
              <w:rPr>
                <w:b/>
                <w:sz w:val="26"/>
                <w:szCs w:val="26"/>
                <w:lang w:eastAsia="en-US"/>
              </w:rPr>
            </w:pPr>
            <w:r w:rsidRPr="00016733">
              <w:rPr>
                <w:b/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89" w:rsidRPr="00016733" w:rsidRDefault="00087089" w:rsidP="00016733">
            <w:pPr>
              <w:spacing w:line="276" w:lineRule="auto"/>
              <w:ind w:right="-6"/>
              <w:jc w:val="center"/>
              <w:rPr>
                <w:b/>
                <w:sz w:val="26"/>
                <w:szCs w:val="26"/>
                <w:lang w:eastAsia="en-US"/>
              </w:rPr>
            </w:pPr>
            <w:r w:rsidRPr="00016733">
              <w:rPr>
                <w:b/>
                <w:sz w:val="26"/>
                <w:szCs w:val="26"/>
                <w:lang w:eastAsia="en-US"/>
              </w:rPr>
              <w:t>Срок проведения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817F8E" w:rsidP="004316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Осуществление </w:t>
            </w:r>
            <w:r w:rsidR="008D1EB9">
              <w:rPr>
                <w:sz w:val="26"/>
                <w:szCs w:val="26"/>
                <w:lang w:eastAsia="en-US"/>
              </w:rPr>
              <w:t xml:space="preserve">систематического </w:t>
            </w:r>
            <w:r>
              <w:rPr>
                <w:sz w:val="26"/>
                <w:szCs w:val="26"/>
                <w:lang w:eastAsia="en-US"/>
              </w:rPr>
              <w:t>внутрихозяйственного контроля</w:t>
            </w:r>
            <w:r w:rsidR="008D1EB9">
              <w:rPr>
                <w:sz w:val="26"/>
                <w:szCs w:val="26"/>
                <w:lang w:eastAsia="en-US"/>
              </w:rPr>
              <w:t xml:space="preserve"> за</w:t>
            </w:r>
            <w:r w:rsidR="00CB4FFC" w:rsidRPr="0048672A">
              <w:rPr>
                <w:sz w:val="26"/>
                <w:szCs w:val="26"/>
                <w:lang w:eastAsia="en-US"/>
              </w:rPr>
              <w:t xml:space="preserve"> </w:t>
            </w:r>
            <w:r w:rsidR="0048672A" w:rsidRPr="0048672A">
              <w:rPr>
                <w:sz w:val="26"/>
                <w:szCs w:val="26"/>
                <w:lang w:eastAsia="en-US"/>
              </w:rPr>
              <w:t>соблюдени</w:t>
            </w:r>
            <w:r w:rsidR="008D1EB9">
              <w:rPr>
                <w:sz w:val="26"/>
                <w:szCs w:val="26"/>
                <w:lang w:eastAsia="en-US"/>
              </w:rPr>
              <w:t>ем</w:t>
            </w:r>
            <w:r w:rsidR="0048672A" w:rsidRPr="0048672A">
              <w:rPr>
                <w:sz w:val="26"/>
                <w:szCs w:val="26"/>
                <w:lang w:eastAsia="en-US"/>
              </w:rPr>
              <w:t xml:space="preserve"> законодательства и локальных</w:t>
            </w:r>
            <w:r w:rsidR="00585FE8">
              <w:rPr>
                <w:sz w:val="26"/>
                <w:szCs w:val="26"/>
                <w:lang w:eastAsia="en-US"/>
              </w:rPr>
              <w:t xml:space="preserve"> правовых</w:t>
            </w:r>
            <w:r w:rsidR="0048672A" w:rsidRPr="0048672A">
              <w:rPr>
                <w:sz w:val="26"/>
                <w:szCs w:val="26"/>
                <w:lang w:eastAsia="en-US"/>
              </w:rPr>
              <w:t xml:space="preserve"> актов Центра при осуществлении </w:t>
            </w:r>
            <w:r w:rsidR="00CB4FFC" w:rsidRPr="0048672A">
              <w:rPr>
                <w:sz w:val="26"/>
                <w:szCs w:val="26"/>
                <w:lang w:eastAsia="en-US"/>
              </w:rPr>
              <w:t>закупок товаров (работ, услуг) за счет собственных средств</w:t>
            </w:r>
            <w:r w:rsidR="008D1EB9">
              <w:rPr>
                <w:sz w:val="26"/>
                <w:szCs w:val="26"/>
                <w:lang w:eastAsia="en-US"/>
              </w:rPr>
              <w:t>, принимаемых мерах по обеспечению</w:t>
            </w:r>
            <w:r w:rsidR="00431677">
              <w:rPr>
                <w:sz w:val="26"/>
                <w:szCs w:val="26"/>
                <w:lang w:eastAsia="en-US"/>
              </w:rPr>
              <w:t xml:space="preserve"> </w:t>
            </w:r>
            <w:r w:rsidR="00431677" w:rsidRPr="000D1844">
              <w:rPr>
                <w:sz w:val="26"/>
                <w:szCs w:val="26"/>
                <w:lang w:eastAsia="en-US"/>
              </w:rPr>
              <w:t xml:space="preserve">максимальной публичности принимаемых решений в сфере закупок товаров (работ, услуг), в том числе в части выявления коррупционных рисков и </w:t>
            </w:r>
            <w:r w:rsidR="008D1EB9" w:rsidRPr="000D1844">
              <w:rPr>
                <w:sz w:val="26"/>
                <w:szCs w:val="26"/>
                <w:lang w:eastAsia="en-US"/>
              </w:rPr>
              <w:t>принимаемых мерах</w:t>
            </w:r>
            <w:r w:rsidR="00431677" w:rsidRPr="000D1844">
              <w:rPr>
                <w:sz w:val="26"/>
                <w:szCs w:val="26"/>
                <w:lang w:eastAsia="en-US"/>
              </w:rPr>
              <w:t xml:space="preserve"> по их устранению</w:t>
            </w:r>
            <w:r w:rsidR="008D1EB9" w:rsidRPr="000D1844">
              <w:rPr>
                <w:sz w:val="26"/>
                <w:szCs w:val="26"/>
                <w:lang w:eastAsia="en-US"/>
              </w:rPr>
              <w:t xml:space="preserve">, </w:t>
            </w:r>
            <w:r w:rsidR="00701D4D">
              <w:rPr>
                <w:sz w:val="26"/>
                <w:szCs w:val="26"/>
                <w:lang w:eastAsia="en-US"/>
              </w:rPr>
              <w:t xml:space="preserve"> </w:t>
            </w:r>
            <w:r w:rsidR="008D1EB9">
              <w:rPr>
                <w:sz w:val="26"/>
                <w:szCs w:val="26"/>
                <w:lang w:eastAsia="en-US"/>
              </w:rPr>
              <w:t xml:space="preserve">а также </w:t>
            </w:r>
            <w:r w:rsidR="000D1844">
              <w:rPr>
                <w:sz w:val="26"/>
                <w:szCs w:val="26"/>
                <w:lang w:eastAsia="en-US"/>
              </w:rPr>
              <w:t>за</w:t>
            </w:r>
            <w:r w:rsidR="008D1EB9">
              <w:rPr>
                <w:sz w:val="26"/>
                <w:szCs w:val="26"/>
                <w:lang w:eastAsia="en-US"/>
              </w:rPr>
              <w:t xml:space="preserve"> </w:t>
            </w:r>
            <w:r w:rsidR="008D1EB9">
              <w:rPr>
                <w:sz w:val="26"/>
                <w:szCs w:val="26"/>
                <w:lang w:eastAsia="en-US"/>
              </w:rPr>
              <w:lastRenderedPageBreak/>
              <w:t>соблюдени</w:t>
            </w:r>
            <w:r w:rsidR="000D1844">
              <w:rPr>
                <w:sz w:val="26"/>
                <w:szCs w:val="26"/>
                <w:lang w:eastAsia="en-US"/>
              </w:rPr>
              <w:t>ем</w:t>
            </w:r>
            <w:r w:rsidR="008D1EB9">
              <w:rPr>
                <w:sz w:val="26"/>
                <w:szCs w:val="26"/>
                <w:lang w:eastAsia="en-US"/>
              </w:rPr>
              <w:t xml:space="preserve"> требований</w:t>
            </w:r>
            <w:r w:rsidR="000D1844">
              <w:rPr>
                <w:sz w:val="26"/>
                <w:szCs w:val="26"/>
                <w:lang w:eastAsia="en-US"/>
              </w:rPr>
              <w:t xml:space="preserve"> плана мероприятий по устранению недобросовестного посредничества при закупках товаров (работ, услуг) и реализации продукции, утвержденного Премьер-министром Республики Беларусь 6 марта 2021 года № 32/221-80/63.</w:t>
            </w:r>
            <w:r w:rsidR="008D1EB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E91FA1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lastRenderedPageBreak/>
              <w:t>о</w:t>
            </w:r>
            <w:r w:rsidR="0048672A" w:rsidRPr="0048672A">
              <w:rPr>
                <w:sz w:val="26"/>
                <w:szCs w:val="26"/>
                <w:lang w:eastAsia="en-US"/>
              </w:rPr>
              <w:t>тдел правовой и кадровой работы</w:t>
            </w:r>
            <w:r w:rsidRPr="0048672A">
              <w:rPr>
                <w:sz w:val="26"/>
                <w:szCs w:val="26"/>
                <w:lang w:eastAsia="en-US"/>
              </w:rPr>
              <w:t>, отдел финансов и бухгалтерского учета, административно-хозяйственный отдел</w:t>
            </w:r>
            <w:r w:rsidR="008D1EB9">
              <w:rPr>
                <w:sz w:val="26"/>
                <w:szCs w:val="26"/>
                <w:lang w:eastAsia="en-US"/>
              </w:rPr>
              <w:t xml:space="preserve"> (доклад)</w:t>
            </w:r>
            <w:r w:rsidRPr="0048672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Default="007821D7" w:rsidP="00E91FA1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декада июня </w:t>
            </w:r>
          </w:p>
          <w:p w:rsidR="007821D7" w:rsidRDefault="007821D7" w:rsidP="007821D7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декада декабря </w:t>
            </w:r>
          </w:p>
          <w:p w:rsidR="007821D7" w:rsidRPr="007821D7" w:rsidRDefault="007821D7" w:rsidP="00E91FA1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E" w:rsidRPr="0048672A" w:rsidRDefault="00E266FE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FA" w:rsidRPr="0048672A" w:rsidRDefault="00E266FE" w:rsidP="00224CBF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Анализ </w:t>
            </w:r>
            <w:r w:rsidR="007821D7">
              <w:rPr>
                <w:sz w:val="26"/>
                <w:szCs w:val="26"/>
                <w:lang w:eastAsia="en-US"/>
              </w:rPr>
              <w:t xml:space="preserve">деятельности должностных лиц при </w:t>
            </w:r>
            <w:r w:rsidR="00701D4D">
              <w:rPr>
                <w:sz w:val="26"/>
                <w:szCs w:val="26"/>
                <w:lang w:eastAsia="en-US"/>
              </w:rPr>
              <w:t>осуществлени</w:t>
            </w:r>
            <w:r w:rsidR="007821D7">
              <w:rPr>
                <w:sz w:val="26"/>
                <w:szCs w:val="26"/>
                <w:lang w:eastAsia="en-US"/>
              </w:rPr>
              <w:t>и</w:t>
            </w:r>
            <w:r w:rsidRPr="0048672A">
              <w:rPr>
                <w:sz w:val="26"/>
                <w:szCs w:val="26"/>
                <w:lang w:eastAsia="en-US"/>
              </w:rPr>
              <w:t xml:space="preserve"> административных процедур</w:t>
            </w:r>
            <w:r w:rsidR="007821D7">
              <w:rPr>
                <w:sz w:val="26"/>
                <w:szCs w:val="26"/>
                <w:lang w:eastAsia="en-US"/>
              </w:rPr>
              <w:t xml:space="preserve"> в отношении субъектов хозяйствования,</w:t>
            </w:r>
            <w:r w:rsidRPr="0048672A">
              <w:rPr>
                <w:sz w:val="26"/>
                <w:szCs w:val="26"/>
                <w:lang w:eastAsia="en-US"/>
              </w:rPr>
              <w:t xml:space="preserve"> предусмотренных </w:t>
            </w:r>
            <w:proofErr w:type="spellStart"/>
            <w:r w:rsidR="00C23AD3" w:rsidRPr="00C23AD3">
              <w:rPr>
                <w:sz w:val="26"/>
                <w:szCs w:val="26"/>
                <w:lang w:eastAsia="en-US"/>
              </w:rPr>
              <w:t>пп</w:t>
            </w:r>
            <w:proofErr w:type="spellEnd"/>
            <w:r w:rsidR="00C23AD3" w:rsidRPr="00C23AD3">
              <w:rPr>
                <w:sz w:val="26"/>
                <w:szCs w:val="26"/>
                <w:lang w:eastAsia="en-US"/>
              </w:rPr>
              <w:t>. 3.4.1.- 3.4.1</w:t>
            </w:r>
            <w:r w:rsidR="000D1844">
              <w:rPr>
                <w:sz w:val="26"/>
                <w:szCs w:val="26"/>
                <w:lang w:eastAsia="en-US"/>
              </w:rPr>
              <w:t>8</w:t>
            </w:r>
            <w:r w:rsidR="00C23AD3" w:rsidRPr="00C23AD3">
              <w:rPr>
                <w:sz w:val="26"/>
                <w:szCs w:val="26"/>
                <w:lang w:eastAsia="en-US"/>
              </w:rPr>
              <w:t xml:space="preserve">. и </w:t>
            </w:r>
            <w:proofErr w:type="spellStart"/>
            <w:r w:rsidR="00C23AD3" w:rsidRPr="00C23AD3">
              <w:rPr>
                <w:sz w:val="26"/>
                <w:szCs w:val="26"/>
                <w:lang w:eastAsia="en-US"/>
              </w:rPr>
              <w:t>пп</w:t>
            </w:r>
            <w:proofErr w:type="spellEnd"/>
            <w:r w:rsidR="00C23AD3" w:rsidRPr="00C23AD3">
              <w:rPr>
                <w:sz w:val="26"/>
                <w:szCs w:val="26"/>
                <w:lang w:eastAsia="en-US"/>
              </w:rPr>
              <w:t>. 3.9.2.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</w:t>
            </w:r>
            <w:r w:rsidR="003C2705">
              <w:rPr>
                <w:sz w:val="26"/>
                <w:szCs w:val="26"/>
                <w:lang w:eastAsia="en-US"/>
              </w:rPr>
              <w:t xml:space="preserve"> </w:t>
            </w:r>
            <w:r w:rsidR="00C23AD3" w:rsidRPr="00C23AD3">
              <w:rPr>
                <w:sz w:val="26"/>
                <w:szCs w:val="26"/>
                <w:lang w:eastAsia="en-US"/>
              </w:rPr>
              <w:t>548 «Об административных процедурах, осуществляемых в отношении субъектов хозяйствования»</w:t>
            </w:r>
            <w:r w:rsidR="00431677">
              <w:rPr>
                <w:sz w:val="26"/>
                <w:szCs w:val="26"/>
                <w:lang w:eastAsia="en-US"/>
              </w:rPr>
              <w:t>,</w:t>
            </w:r>
            <w:r w:rsidR="00D03228">
              <w:rPr>
                <w:sz w:val="26"/>
                <w:szCs w:val="26"/>
                <w:lang w:eastAsia="en-US"/>
              </w:rPr>
              <w:t xml:space="preserve"> </w:t>
            </w:r>
            <w:r w:rsidR="00431677">
              <w:rPr>
                <w:sz w:val="26"/>
                <w:szCs w:val="26"/>
                <w:lang w:eastAsia="en-US"/>
              </w:rPr>
              <w:t xml:space="preserve"> </w:t>
            </w:r>
            <w:r w:rsidR="00431677" w:rsidRPr="007821D7">
              <w:rPr>
                <w:sz w:val="26"/>
                <w:szCs w:val="26"/>
                <w:lang w:eastAsia="en-US"/>
              </w:rPr>
              <w:t xml:space="preserve">и </w:t>
            </w:r>
            <w:r w:rsidR="007821D7" w:rsidRPr="007821D7">
              <w:rPr>
                <w:sz w:val="26"/>
                <w:szCs w:val="26"/>
                <w:lang w:eastAsia="en-US"/>
              </w:rPr>
              <w:t xml:space="preserve">принимаемых мерах по </w:t>
            </w:r>
            <w:r w:rsidR="00431677" w:rsidRPr="007821D7">
              <w:rPr>
                <w:sz w:val="26"/>
                <w:szCs w:val="26"/>
                <w:lang w:eastAsia="en-US"/>
              </w:rPr>
              <w:t>определени</w:t>
            </w:r>
            <w:r w:rsidR="007821D7" w:rsidRPr="007821D7">
              <w:rPr>
                <w:sz w:val="26"/>
                <w:szCs w:val="26"/>
                <w:lang w:eastAsia="en-US"/>
              </w:rPr>
              <w:t>ю</w:t>
            </w:r>
            <w:r w:rsidR="00431677" w:rsidRPr="007821D7">
              <w:rPr>
                <w:sz w:val="26"/>
                <w:szCs w:val="26"/>
                <w:lang w:eastAsia="en-US"/>
              </w:rPr>
              <w:t xml:space="preserve"> коррупционных рисков и  их нейтрализации</w:t>
            </w:r>
            <w:r w:rsidR="002220AB" w:rsidRPr="007821D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E" w:rsidRPr="0048672A" w:rsidRDefault="001F5458" w:rsidP="00671653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заместитель директора по государственной экологической экспертизе, управление государственной экологической экспертизы</w:t>
            </w:r>
            <w:r w:rsidR="007821D7">
              <w:rPr>
                <w:sz w:val="26"/>
                <w:szCs w:val="26"/>
                <w:lang w:eastAsia="en-US"/>
              </w:rPr>
              <w:t xml:space="preserve"> (доклад)</w:t>
            </w:r>
            <w:r w:rsidR="00701D4D">
              <w:rPr>
                <w:sz w:val="26"/>
                <w:szCs w:val="26"/>
                <w:lang w:eastAsia="en-US"/>
              </w:rPr>
              <w:t xml:space="preserve">, отделы государственной экологической </w:t>
            </w:r>
            <w:r w:rsidR="00C34D50">
              <w:rPr>
                <w:sz w:val="26"/>
                <w:szCs w:val="26"/>
                <w:lang w:eastAsia="en-US"/>
              </w:rPr>
              <w:t>экспертизы, отдел</w:t>
            </w:r>
            <w:r w:rsidR="00CA01A4" w:rsidRPr="00CA01A4">
              <w:rPr>
                <w:sz w:val="26"/>
                <w:szCs w:val="26"/>
                <w:lang w:eastAsia="en-US"/>
              </w:rPr>
              <w:t xml:space="preserve"> правовой и кадровой работы</w:t>
            </w:r>
            <w:r w:rsidR="00CA01A4">
              <w:rPr>
                <w:sz w:val="26"/>
                <w:szCs w:val="26"/>
                <w:lang w:eastAsia="en-US"/>
              </w:rPr>
              <w:t>,</w:t>
            </w:r>
            <w:r w:rsidR="00CA01A4" w:rsidRPr="00CA01A4">
              <w:rPr>
                <w:sz w:val="26"/>
                <w:szCs w:val="26"/>
                <w:lang w:eastAsia="en-US"/>
              </w:rPr>
              <w:t xml:space="preserve"> отдел финансов и бухгалтерского учета </w:t>
            </w:r>
            <w:r w:rsidRPr="0048672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D7" w:rsidRDefault="007821D7" w:rsidP="007821D7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декада июня </w:t>
            </w:r>
          </w:p>
          <w:p w:rsidR="007821D7" w:rsidRDefault="007821D7" w:rsidP="007821D7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декада декабря </w:t>
            </w:r>
          </w:p>
          <w:p w:rsidR="00E266FE" w:rsidRPr="0048672A" w:rsidRDefault="00E266FE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7A42BF" w:rsidP="00814ABB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Рассмотрение</w:t>
            </w:r>
            <w:r w:rsidR="00CB4FFC" w:rsidRPr="0048672A">
              <w:rPr>
                <w:sz w:val="26"/>
                <w:szCs w:val="26"/>
              </w:rPr>
              <w:t xml:space="preserve"> обращений граждан и юридических лиц </w:t>
            </w:r>
            <w:r>
              <w:rPr>
                <w:sz w:val="26"/>
                <w:szCs w:val="26"/>
              </w:rPr>
              <w:t xml:space="preserve">содержащих </w:t>
            </w:r>
            <w:r w:rsidR="00CB4FFC" w:rsidRPr="0048672A">
              <w:rPr>
                <w:sz w:val="26"/>
                <w:szCs w:val="26"/>
              </w:rPr>
              <w:t>информаци</w:t>
            </w:r>
            <w:r>
              <w:rPr>
                <w:sz w:val="26"/>
                <w:szCs w:val="26"/>
              </w:rPr>
              <w:t>ю</w:t>
            </w:r>
            <w:r w:rsidR="00CB4FFC" w:rsidRPr="0048672A">
              <w:rPr>
                <w:sz w:val="26"/>
                <w:szCs w:val="26"/>
              </w:rPr>
              <w:t xml:space="preserve"> о фактах коррупционных проявлений в Центре</w:t>
            </w:r>
            <w:r w:rsidR="002220AB">
              <w:rPr>
                <w:sz w:val="26"/>
                <w:szCs w:val="26"/>
              </w:rPr>
              <w:t>.</w:t>
            </w:r>
            <w:r w:rsidR="00CB4FFC" w:rsidRPr="004867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224CBF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заместители директора, структурны</w:t>
            </w:r>
            <w:r w:rsidR="007A42BF">
              <w:rPr>
                <w:sz w:val="26"/>
                <w:szCs w:val="26"/>
                <w:lang w:eastAsia="en-US"/>
              </w:rPr>
              <w:t>е</w:t>
            </w:r>
            <w:r w:rsidRPr="0048672A">
              <w:rPr>
                <w:sz w:val="26"/>
                <w:szCs w:val="26"/>
                <w:lang w:eastAsia="en-US"/>
              </w:rPr>
              <w:t xml:space="preserve"> подразделени</w:t>
            </w:r>
            <w:r w:rsidR="007A42BF">
              <w:rPr>
                <w:sz w:val="26"/>
                <w:szCs w:val="26"/>
                <w:lang w:eastAsia="en-US"/>
              </w:rPr>
              <w:t>я (доклад)</w:t>
            </w:r>
            <w:r w:rsidRPr="0048672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BF" w:rsidRPr="0048672A" w:rsidRDefault="00CB4FFC" w:rsidP="007A42BF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по мере поступления информации </w:t>
            </w:r>
          </w:p>
          <w:p w:rsidR="00CB4FFC" w:rsidRPr="0048672A" w:rsidRDefault="00CB4FFC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FC" w:rsidRPr="0048672A" w:rsidRDefault="00CB4FFC" w:rsidP="004A0B5D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</w:rPr>
              <w:t>При выявлении в обращениях граждан и юридических лиц информации о фактах коррупционных проявлений в Центре (системе Минприроды), обеспечивать представление материалов для рассмотрения на заседании комиссии по противодействию коррупции в системе Минприроды Республики Беларусь (далее – Комиссия Минприроды)</w:t>
            </w:r>
            <w:r w:rsidR="002220AB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FC" w:rsidRPr="0048672A" w:rsidRDefault="00CB4FFC" w:rsidP="00224CBF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заместители директора, руководители структурных подразделений, </w:t>
            </w:r>
            <w:r w:rsidR="00DD07EB" w:rsidRPr="0048672A">
              <w:rPr>
                <w:sz w:val="26"/>
                <w:szCs w:val="26"/>
                <w:lang w:eastAsia="en-US"/>
              </w:rPr>
              <w:t xml:space="preserve">Комиссия </w:t>
            </w:r>
            <w:r w:rsidR="00224CBF">
              <w:rPr>
                <w:sz w:val="26"/>
                <w:szCs w:val="26"/>
                <w:lang w:eastAsia="en-US"/>
              </w:rPr>
              <w:t>по противодействию коррупции Центра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FC" w:rsidRPr="0048672A" w:rsidRDefault="00CB4FFC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не позднее 7 рабочих дней с момента выявления 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D" w:rsidRPr="0048672A" w:rsidRDefault="00701D4D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D" w:rsidRPr="0048672A" w:rsidRDefault="00701D4D" w:rsidP="004A0B5D">
            <w:pPr>
              <w:ind w:right="-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числящейся по данным бухгалтерского учета просроченной </w:t>
            </w:r>
            <w:r w:rsidR="007A42BF">
              <w:rPr>
                <w:sz w:val="26"/>
                <w:szCs w:val="26"/>
              </w:rPr>
              <w:t xml:space="preserve">дебиторской задолженности </w:t>
            </w:r>
            <w:r>
              <w:rPr>
                <w:sz w:val="26"/>
                <w:szCs w:val="26"/>
              </w:rPr>
              <w:t xml:space="preserve">и </w:t>
            </w:r>
            <w:r w:rsidR="00CE31F4">
              <w:rPr>
                <w:sz w:val="26"/>
                <w:szCs w:val="26"/>
              </w:rPr>
              <w:t xml:space="preserve">принимаемых </w:t>
            </w:r>
            <w:r>
              <w:rPr>
                <w:sz w:val="26"/>
                <w:szCs w:val="26"/>
              </w:rPr>
              <w:t xml:space="preserve">мерах по </w:t>
            </w:r>
            <w:r w:rsidR="00CE31F4">
              <w:rPr>
                <w:sz w:val="26"/>
                <w:szCs w:val="26"/>
              </w:rPr>
              <w:t xml:space="preserve">ее </w:t>
            </w:r>
            <w:r>
              <w:rPr>
                <w:sz w:val="26"/>
                <w:szCs w:val="26"/>
              </w:rPr>
              <w:t>исключению</w:t>
            </w:r>
            <w:r w:rsidR="002220AB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D" w:rsidRPr="0048672A" w:rsidRDefault="00701D4D" w:rsidP="00DD07EB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финансов и бухгалтерского учета</w:t>
            </w:r>
            <w:r w:rsidR="007A42BF">
              <w:rPr>
                <w:sz w:val="26"/>
                <w:szCs w:val="26"/>
                <w:lang w:eastAsia="en-US"/>
              </w:rPr>
              <w:t xml:space="preserve"> (доклад)</w:t>
            </w:r>
            <w:r>
              <w:rPr>
                <w:sz w:val="26"/>
                <w:szCs w:val="26"/>
                <w:lang w:eastAsia="en-US"/>
              </w:rPr>
              <w:t>, отдел правовой и кадровой работы, административно-хозяйственный отдел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D" w:rsidRPr="0048672A" w:rsidRDefault="007A42BF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 образовании просроченной дебиторской задолженности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224CBF">
            <w:pPr>
              <w:ind w:right="-6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Проведение анонимного анкетировани</w:t>
            </w:r>
            <w:r w:rsidR="007C7CE4">
              <w:rPr>
                <w:sz w:val="26"/>
                <w:szCs w:val="26"/>
              </w:rPr>
              <w:t>я</w:t>
            </w:r>
            <w:r w:rsidRPr="0048672A">
              <w:rPr>
                <w:sz w:val="26"/>
                <w:szCs w:val="26"/>
              </w:rPr>
              <w:t xml:space="preserve"> среди обучающихся </w:t>
            </w:r>
            <w:r w:rsidR="007C7CE4">
              <w:rPr>
                <w:sz w:val="26"/>
                <w:szCs w:val="26"/>
              </w:rPr>
              <w:t xml:space="preserve">на предмет наличия </w:t>
            </w:r>
            <w:r w:rsidR="00C34D50">
              <w:rPr>
                <w:sz w:val="26"/>
                <w:szCs w:val="26"/>
              </w:rPr>
              <w:t xml:space="preserve">фактов коррупционных </w:t>
            </w:r>
            <w:r w:rsidR="007C7CE4">
              <w:rPr>
                <w:sz w:val="26"/>
                <w:szCs w:val="26"/>
              </w:rPr>
              <w:t>проявлений при реализации образовательных программ</w:t>
            </w:r>
            <w:r w:rsidR="00EB6444">
              <w:rPr>
                <w:sz w:val="26"/>
                <w:szCs w:val="26"/>
              </w:rPr>
              <w:t xml:space="preserve"> в Центре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224CBF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заместитель директора по учебной и научной работе</w:t>
            </w:r>
            <w:r w:rsidR="00CE31F4">
              <w:rPr>
                <w:sz w:val="26"/>
                <w:szCs w:val="26"/>
                <w:lang w:eastAsia="en-US"/>
              </w:rPr>
              <w:t>, отдел по учебной и научной работе</w:t>
            </w:r>
            <w:r w:rsidRPr="0048672A">
              <w:rPr>
                <w:sz w:val="26"/>
                <w:szCs w:val="26"/>
                <w:lang w:eastAsia="en-US"/>
              </w:rPr>
              <w:t xml:space="preserve"> </w:t>
            </w:r>
            <w:r w:rsidR="007C7CE4">
              <w:rPr>
                <w:sz w:val="26"/>
                <w:szCs w:val="26"/>
                <w:lang w:eastAsia="en-US"/>
              </w:rPr>
              <w:t>(доклад)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7C7CE4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год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3C1CE3">
            <w:pPr>
              <w:ind w:right="-6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 xml:space="preserve">При выявлении случаев коррупционных проявлений при проведении анализа анонимных анкет представлять материалы для рассмотрения на заседание Комиссии </w:t>
            </w:r>
            <w:r w:rsidR="00585FE8">
              <w:rPr>
                <w:sz w:val="26"/>
                <w:szCs w:val="26"/>
              </w:rPr>
              <w:t>Центра</w:t>
            </w:r>
            <w:r w:rsidR="002220AB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224CBF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заместитель директора по учебной и научной работе, </w:t>
            </w:r>
            <w:r w:rsidR="00CE31F4">
              <w:rPr>
                <w:sz w:val="26"/>
                <w:szCs w:val="26"/>
                <w:lang w:eastAsia="en-US"/>
              </w:rPr>
              <w:t>отдел по учебной и научной работе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не позднее 7 рабочих дней с момента выявления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4E1AAB">
            <w:pPr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Проведение анализа кадрового состава работников с целью выявления совместной работы в одной и той же организации лиц, являющихся супругами, близкими родственниками или свойственниками, а также возникновения либо возможности возникновения конфликта интересов</w:t>
            </w:r>
            <w:r w:rsidR="002220AB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8" w:rsidRPr="0048672A" w:rsidRDefault="00CB4FFC" w:rsidP="00D03228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отдел правовой и кадровой работы</w:t>
            </w:r>
            <w:r w:rsidR="007C7CE4">
              <w:rPr>
                <w:sz w:val="26"/>
                <w:szCs w:val="26"/>
                <w:lang w:eastAsia="en-US"/>
              </w:rPr>
              <w:t xml:space="preserve"> (доклад)</w:t>
            </w:r>
            <w:r w:rsidR="00D03228">
              <w:rPr>
                <w:sz w:val="26"/>
                <w:szCs w:val="26"/>
                <w:lang w:eastAsia="en-US"/>
              </w:rPr>
              <w:t>, структурны</w:t>
            </w:r>
            <w:r w:rsidR="007C7CE4">
              <w:rPr>
                <w:sz w:val="26"/>
                <w:szCs w:val="26"/>
                <w:lang w:eastAsia="en-US"/>
              </w:rPr>
              <w:t>е</w:t>
            </w:r>
            <w:r w:rsidR="00D03228">
              <w:rPr>
                <w:sz w:val="26"/>
                <w:szCs w:val="26"/>
                <w:lang w:eastAsia="en-US"/>
              </w:rPr>
              <w:t xml:space="preserve"> подразделени</w:t>
            </w:r>
            <w:r w:rsidR="007C7CE4">
              <w:rPr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7C7CE4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 выявлении конфликта интересов 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3C1CE3">
            <w:pPr>
              <w:ind w:right="-6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При выявлении в средствах массовой информации, глобальной компьютерной сети Интернет материалов о фактах коррупции в Центре (системе Минприроды) обеспечивать представление материалов для рассмотрения на заседании Комиссии Минприроды</w:t>
            </w:r>
            <w:r w:rsidR="002220AB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A54D23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заместител</w:t>
            </w:r>
            <w:r w:rsidR="00A54D23">
              <w:rPr>
                <w:sz w:val="26"/>
                <w:szCs w:val="26"/>
                <w:lang w:eastAsia="en-US"/>
              </w:rPr>
              <w:t>и</w:t>
            </w:r>
            <w:r w:rsidRPr="0048672A">
              <w:rPr>
                <w:sz w:val="26"/>
                <w:szCs w:val="26"/>
                <w:lang w:eastAsia="en-US"/>
              </w:rPr>
              <w:t xml:space="preserve"> директора</w:t>
            </w:r>
            <w:r w:rsidR="00A54D23">
              <w:rPr>
                <w:sz w:val="26"/>
                <w:szCs w:val="26"/>
                <w:lang w:eastAsia="en-US"/>
              </w:rPr>
              <w:t>,</w:t>
            </w:r>
            <w:r w:rsidRPr="0048672A">
              <w:rPr>
                <w:sz w:val="26"/>
                <w:szCs w:val="26"/>
                <w:lang w:eastAsia="en-US"/>
              </w:rPr>
              <w:t xml:space="preserve"> </w:t>
            </w:r>
            <w:r w:rsidR="00A54D23">
              <w:rPr>
                <w:sz w:val="26"/>
                <w:szCs w:val="26"/>
                <w:lang w:eastAsia="en-US"/>
              </w:rPr>
              <w:t>руководители структурных подразделений</w:t>
            </w:r>
            <w:r w:rsidRPr="0048672A">
              <w:rPr>
                <w:sz w:val="26"/>
                <w:szCs w:val="26"/>
                <w:lang w:eastAsia="en-US"/>
              </w:rPr>
              <w:t xml:space="preserve">, Комиссия </w:t>
            </w:r>
            <w:r w:rsidR="00A54D23">
              <w:rPr>
                <w:sz w:val="26"/>
                <w:szCs w:val="26"/>
                <w:lang w:eastAsia="en-US"/>
              </w:rPr>
              <w:t xml:space="preserve">по противодействию коррупции </w:t>
            </w:r>
            <w:r w:rsidRPr="0048672A">
              <w:rPr>
                <w:sz w:val="26"/>
                <w:szCs w:val="26"/>
                <w:lang w:eastAsia="en-US"/>
              </w:rPr>
              <w:t xml:space="preserve">Центра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не позднее 5 рабочих дней с момента выявления 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3C1CE3">
            <w:pPr>
              <w:ind w:right="-6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Осуществлять просветительские мероприятия, в том числе с привлечением общественности и средств массовой информации, по созданию атмосферы нетерпимости к коррупционным проявлениям, популяризации антикоррупционных ценностей</w:t>
            </w:r>
            <w:r w:rsidR="002220AB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A54D23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заместител</w:t>
            </w:r>
            <w:r w:rsidR="00A54D23">
              <w:rPr>
                <w:sz w:val="26"/>
                <w:szCs w:val="26"/>
                <w:lang w:eastAsia="en-US"/>
              </w:rPr>
              <w:t>и</w:t>
            </w:r>
            <w:r w:rsidRPr="0048672A">
              <w:rPr>
                <w:sz w:val="26"/>
                <w:szCs w:val="26"/>
                <w:lang w:eastAsia="en-US"/>
              </w:rPr>
              <w:t xml:space="preserve"> директора</w:t>
            </w:r>
            <w:r w:rsidR="00A54D23">
              <w:rPr>
                <w:sz w:val="26"/>
                <w:szCs w:val="26"/>
                <w:lang w:eastAsia="en-US"/>
              </w:rPr>
              <w:t>,</w:t>
            </w:r>
            <w:r w:rsidRPr="0048672A">
              <w:rPr>
                <w:sz w:val="26"/>
                <w:szCs w:val="26"/>
                <w:lang w:eastAsia="en-US"/>
              </w:rPr>
              <w:t xml:space="preserve"> </w:t>
            </w:r>
            <w:r w:rsidR="00A54D23">
              <w:rPr>
                <w:sz w:val="26"/>
                <w:szCs w:val="26"/>
                <w:lang w:eastAsia="en-US"/>
              </w:rPr>
              <w:t>руководители структурных подразделений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7C7CE4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год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3C1CE3">
            <w:pPr>
              <w:ind w:right="-6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Направлять в Минприроды информацию о возбуждении уголовных дел, о результатах рассмотрения уголовных дел в отношении работников организации</w:t>
            </w:r>
            <w:r w:rsidR="002220AB">
              <w:rPr>
                <w:sz w:val="26"/>
                <w:szCs w:val="26"/>
              </w:rPr>
              <w:t>.</w:t>
            </w:r>
            <w:r w:rsidRPr="0048672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6D4269" w:rsidP="004A0B5D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CB4FFC" w:rsidRPr="0048672A">
              <w:rPr>
                <w:sz w:val="26"/>
                <w:szCs w:val="26"/>
                <w:lang w:eastAsia="en-US"/>
              </w:rPr>
              <w:t xml:space="preserve">омиссия </w:t>
            </w:r>
            <w:r w:rsidR="00A54D23">
              <w:rPr>
                <w:sz w:val="26"/>
                <w:szCs w:val="26"/>
                <w:lang w:eastAsia="en-US"/>
              </w:rPr>
              <w:t xml:space="preserve">по противодействию коррупции </w:t>
            </w:r>
            <w:r w:rsidR="00CB4FFC" w:rsidRPr="0048672A">
              <w:rPr>
                <w:sz w:val="26"/>
                <w:szCs w:val="26"/>
                <w:lang w:eastAsia="en-US"/>
              </w:rPr>
              <w:t>Центра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не позднее двух рабочих дней с момента выявления 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A54D23">
            <w:pPr>
              <w:ind w:right="-6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Проведение анализа соблюдени</w:t>
            </w:r>
            <w:r w:rsidR="00A54D23">
              <w:rPr>
                <w:sz w:val="26"/>
                <w:szCs w:val="26"/>
              </w:rPr>
              <w:t>я</w:t>
            </w:r>
            <w:r w:rsidRPr="0048672A">
              <w:rPr>
                <w:sz w:val="26"/>
                <w:szCs w:val="26"/>
              </w:rPr>
              <w:t xml:space="preserve"> требований </w:t>
            </w:r>
            <w:r w:rsidR="00A54D23">
              <w:rPr>
                <w:sz w:val="26"/>
                <w:szCs w:val="26"/>
              </w:rPr>
              <w:t xml:space="preserve">законодательства </w:t>
            </w:r>
            <w:r w:rsidRPr="0048672A">
              <w:rPr>
                <w:sz w:val="26"/>
                <w:szCs w:val="26"/>
              </w:rPr>
              <w:t>по распоряжению государственным имуществом</w:t>
            </w:r>
            <w:r w:rsidR="002220AB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A54D23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отдел финансов и бухгалтерского учета</w:t>
            </w:r>
            <w:r w:rsidR="001A1FF7">
              <w:rPr>
                <w:sz w:val="26"/>
                <w:szCs w:val="26"/>
                <w:lang w:eastAsia="en-US"/>
              </w:rPr>
              <w:t xml:space="preserve"> (доклад)</w:t>
            </w:r>
            <w:r w:rsidRPr="0048672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1A1FF7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декада декабря</w:t>
            </w:r>
            <w:r w:rsidR="00CB4FFC" w:rsidRPr="0048672A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3C1CE3">
            <w:pPr>
              <w:ind w:right="-6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Проведение мониторинга по выявленным излишкам и</w:t>
            </w:r>
            <w:r w:rsidR="00A54D23">
              <w:rPr>
                <w:sz w:val="26"/>
                <w:szCs w:val="26"/>
              </w:rPr>
              <w:t xml:space="preserve"> (или)</w:t>
            </w:r>
            <w:r w:rsidRPr="0048672A">
              <w:rPr>
                <w:sz w:val="26"/>
                <w:szCs w:val="26"/>
              </w:rPr>
              <w:t xml:space="preserve"> недостачам товарно-материальных ценностей и иных активов в ходе проведения инвентаризаций</w:t>
            </w:r>
            <w:r w:rsidR="002220AB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A54D23" w:rsidP="00A54D23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финансов и бухгалтерского учета</w:t>
            </w:r>
            <w:r w:rsidR="001A1FF7">
              <w:rPr>
                <w:sz w:val="26"/>
                <w:szCs w:val="26"/>
                <w:lang w:eastAsia="en-US"/>
              </w:rPr>
              <w:t xml:space="preserve"> (доклад)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1A1FF7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 выявлении излишков и (или) недостач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3C1CE3">
            <w:pPr>
              <w:ind w:right="-6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Проведение мониторинга использования служебного и специального автотранспорта в служебных целях (для обеспечения деятельности юридического лица и выполнения возложенных не него задач и функций)</w:t>
            </w:r>
            <w:r w:rsidR="007250F0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DB0B5B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административно-хозяйственный отдел </w:t>
            </w:r>
            <w:r w:rsidR="00DA5C08">
              <w:rPr>
                <w:sz w:val="26"/>
                <w:szCs w:val="26"/>
                <w:lang w:eastAsia="en-US"/>
              </w:rPr>
              <w:t>(доклад)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08" w:rsidRPr="00EB6444" w:rsidRDefault="00DA5C08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декада июня</w:t>
            </w:r>
          </w:p>
          <w:p w:rsidR="00CB4FFC" w:rsidRPr="0048672A" w:rsidRDefault="00DA5C08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декада декабря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BF" w:rsidRPr="0048672A" w:rsidRDefault="007340BF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BF" w:rsidRPr="0048672A" w:rsidRDefault="007340BF" w:rsidP="003C1CE3">
            <w:pPr>
              <w:ind w:right="-6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Рассмотрение сведений (информации) о коррупционных проявлениях, установленных нарушений работниками Центра, иных вопросов с учетом поручений Министра природных ресурсов и охраны окружающей среды Республики Беларусь и иных государственных органов</w:t>
            </w:r>
            <w:r w:rsidR="007250F0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BF" w:rsidRPr="0048672A" w:rsidRDefault="006D4269" w:rsidP="004A0B5D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7340BF" w:rsidRPr="0048672A">
              <w:rPr>
                <w:sz w:val="26"/>
                <w:szCs w:val="26"/>
                <w:lang w:eastAsia="en-US"/>
              </w:rPr>
              <w:t xml:space="preserve">омиссия </w:t>
            </w:r>
            <w:r w:rsidR="00DB0B5B">
              <w:rPr>
                <w:sz w:val="26"/>
                <w:szCs w:val="26"/>
                <w:lang w:eastAsia="en-US"/>
              </w:rPr>
              <w:t xml:space="preserve">по противодействию коррупции </w:t>
            </w:r>
            <w:r w:rsidR="007340BF" w:rsidRPr="0048672A">
              <w:rPr>
                <w:sz w:val="26"/>
                <w:szCs w:val="26"/>
                <w:lang w:eastAsia="en-US"/>
              </w:rPr>
              <w:t>Центра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BF" w:rsidRPr="0048672A" w:rsidRDefault="007340BF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по мере </w:t>
            </w:r>
            <w:r w:rsidR="00DA5C08">
              <w:rPr>
                <w:sz w:val="26"/>
                <w:szCs w:val="26"/>
                <w:lang w:eastAsia="en-US"/>
              </w:rPr>
              <w:t>поступления информации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pStyle w:val="aa"/>
              <w:numPr>
                <w:ilvl w:val="0"/>
                <w:numId w:val="1"/>
              </w:numPr>
              <w:spacing w:line="276" w:lineRule="auto"/>
              <w:ind w:left="0" w:right="-6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89430B">
            <w:pPr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Рассматривать на заседаниях Комиссии:</w:t>
            </w:r>
          </w:p>
          <w:p w:rsidR="00CB4FFC" w:rsidRPr="0048672A" w:rsidRDefault="00CB4FFC" w:rsidP="0089430B">
            <w:pPr>
              <w:ind w:right="-6"/>
              <w:jc w:val="both"/>
              <w:rPr>
                <w:sz w:val="26"/>
                <w:szCs w:val="26"/>
              </w:rPr>
            </w:pP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FC" w:rsidRPr="0048672A" w:rsidRDefault="006D4269" w:rsidP="004A0B5D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CB4FFC" w:rsidRPr="0048672A">
              <w:rPr>
                <w:sz w:val="26"/>
                <w:szCs w:val="26"/>
                <w:lang w:eastAsia="en-US"/>
              </w:rPr>
              <w:t xml:space="preserve">омиссия </w:t>
            </w:r>
            <w:r w:rsidR="00DB0B5B">
              <w:rPr>
                <w:sz w:val="26"/>
                <w:szCs w:val="26"/>
                <w:lang w:eastAsia="en-US"/>
              </w:rPr>
              <w:t xml:space="preserve">по противодействию коррупции </w:t>
            </w:r>
            <w:r w:rsidR="00CB4FFC" w:rsidRPr="0048672A">
              <w:rPr>
                <w:sz w:val="26"/>
                <w:szCs w:val="26"/>
                <w:lang w:eastAsia="en-US"/>
              </w:rPr>
              <w:t>Центра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FC" w:rsidRPr="0048672A" w:rsidRDefault="00CB4FFC" w:rsidP="00580E80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по мере выявления </w:t>
            </w:r>
            <w:r w:rsidR="00DB0B5B">
              <w:rPr>
                <w:sz w:val="26"/>
                <w:szCs w:val="26"/>
                <w:lang w:eastAsia="en-US"/>
              </w:rPr>
              <w:t xml:space="preserve">фактов </w:t>
            </w:r>
            <w:r w:rsidRPr="0048672A">
              <w:rPr>
                <w:sz w:val="26"/>
                <w:szCs w:val="26"/>
                <w:lang w:eastAsia="en-US"/>
              </w:rPr>
              <w:t xml:space="preserve">о коррупционных действиях, не позднее 1 месяца с момента выявления 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84033D" w:rsidRDefault="006D4269" w:rsidP="0084033D">
            <w:pPr>
              <w:spacing w:line="276" w:lineRule="auto"/>
              <w:ind w:right="-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="0084033D">
              <w:rPr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580E80">
            <w:pPr>
              <w:ind w:firstLine="601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 xml:space="preserve">материалы по выявленным нарушениям, которые передаются в правоохранительные органы;  </w:t>
            </w:r>
          </w:p>
          <w:p w:rsidR="00CB4FFC" w:rsidRPr="0048672A" w:rsidRDefault="00CB4FFC" w:rsidP="00580E80">
            <w:pPr>
              <w:ind w:right="-6" w:firstLine="601"/>
              <w:jc w:val="both"/>
              <w:rPr>
                <w:sz w:val="26"/>
                <w:szCs w:val="26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FC" w:rsidRPr="0048672A" w:rsidRDefault="00CB4FFC" w:rsidP="004A0B5D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FC" w:rsidRPr="0048672A" w:rsidRDefault="00CB4FFC" w:rsidP="004A0B5D">
            <w:pPr>
              <w:ind w:right="-6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84033D" w:rsidRDefault="006D4269" w:rsidP="0084033D">
            <w:pPr>
              <w:spacing w:line="276" w:lineRule="auto"/>
              <w:ind w:right="-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="0084033D">
              <w:rPr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580E80">
            <w:pPr>
              <w:ind w:firstLine="601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>материалы об установленных фактах нарушений требований законодательства в области охраны окружающей среды, которые в соответствии с законодательством необходимо передавать в правоохранительные органы;</w:t>
            </w:r>
          </w:p>
          <w:p w:rsidR="00CB4FFC" w:rsidRPr="0048672A" w:rsidRDefault="00CB4FFC" w:rsidP="00580E80">
            <w:pPr>
              <w:ind w:right="-6" w:firstLine="601"/>
              <w:jc w:val="both"/>
              <w:rPr>
                <w:sz w:val="26"/>
                <w:szCs w:val="26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FC" w:rsidRPr="0048672A" w:rsidRDefault="00CB4FFC" w:rsidP="004A0B5D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FC" w:rsidRPr="0048672A" w:rsidRDefault="00CB4FFC" w:rsidP="004A0B5D">
            <w:pPr>
              <w:ind w:right="-6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84033D" w:rsidRDefault="006D4269" w:rsidP="0084033D">
            <w:pPr>
              <w:spacing w:line="276" w:lineRule="auto"/>
              <w:ind w:right="-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="0084033D">
              <w:rPr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580E80">
            <w:pPr>
              <w:ind w:firstLine="601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 xml:space="preserve">сведения (информацию) о коррупционных действиях работников </w:t>
            </w:r>
            <w:r w:rsidR="00D03228">
              <w:rPr>
                <w:sz w:val="26"/>
                <w:szCs w:val="26"/>
              </w:rPr>
              <w:t>Центра</w:t>
            </w:r>
            <w:r w:rsidRPr="0048672A">
              <w:rPr>
                <w:sz w:val="26"/>
                <w:szCs w:val="26"/>
              </w:rPr>
              <w:t>;</w:t>
            </w:r>
          </w:p>
          <w:p w:rsidR="00CB4FFC" w:rsidRPr="0048672A" w:rsidRDefault="00CB4FFC" w:rsidP="00580E80">
            <w:pPr>
              <w:ind w:right="-6" w:firstLine="601"/>
              <w:jc w:val="both"/>
              <w:rPr>
                <w:sz w:val="26"/>
                <w:szCs w:val="26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FC" w:rsidRPr="0048672A" w:rsidRDefault="00CB4FFC" w:rsidP="004A0B5D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FC" w:rsidRPr="0048672A" w:rsidRDefault="00CB4FFC" w:rsidP="004A0B5D">
            <w:pPr>
              <w:ind w:right="-6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84033D" w:rsidRDefault="006D4269" w:rsidP="0084033D">
            <w:pPr>
              <w:spacing w:line="276" w:lineRule="auto"/>
              <w:ind w:right="-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="0084033D">
              <w:rPr>
                <w:sz w:val="26"/>
                <w:szCs w:val="26"/>
                <w:lang w:eastAsia="en-US"/>
              </w:rPr>
              <w:t>.4.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947E01">
            <w:pPr>
              <w:ind w:right="-6" w:firstLine="601"/>
              <w:jc w:val="both"/>
              <w:rPr>
                <w:sz w:val="26"/>
                <w:szCs w:val="26"/>
              </w:rPr>
            </w:pPr>
            <w:r w:rsidRPr="0048672A">
              <w:rPr>
                <w:sz w:val="26"/>
                <w:szCs w:val="26"/>
              </w:rPr>
              <w:t xml:space="preserve">по иным вопросам   </w:t>
            </w:r>
          </w:p>
        </w:tc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4A0B5D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C" w:rsidRPr="0048672A" w:rsidRDefault="00CB4FFC" w:rsidP="004A0B5D">
            <w:pPr>
              <w:ind w:right="-6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1" w:rsidRPr="00546C15" w:rsidRDefault="00546C15" w:rsidP="00546C15">
            <w:pPr>
              <w:spacing w:line="276" w:lineRule="auto"/>
              <w:ind w:right="-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5A3409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1" w:rsidRPr="0048672A" w:rsidRDefault="00947E01" w:rsidP="00DB0B5B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 xml:space="preserve">Контроль выполнения </w:t>
            </w:r>
            <w:r w:rsidR="00606764" w:rsidRPr="0048672A">
              <w:rPr>
                <w:sz w:val="26"/>
                <w:szCs w:val="26"/>
                <w:lang w:eastAsia="en-US"/>
              </w:rPr>
              <w:t xml:space="preserve">плана работы комиссии </w:t>
            </w:r>
            <w:r w:rsidR="00DB0B5B">
              <w:rPr>
                <w:sz w:val="26"/>
                <w:szCs w:val="26"/>
                <w:lang w:eastAsia="en-US"/>
              </w:rPr>
              <w:t xml:space="preserve">по противодействию коррупции Центра </w:t>
            </w:r>
            <w:r w:rsidR="00606764" w:rsidRPr="0048672A">
              <w:rPr>
                <w:sz w:val="26"/>
                <w:szCs w:val="26"/>
                <w:lang w:eastAsia="en-US"/>
              </w:rPr>
              <w:t>на 202</w:t>
            </w:r>
            <w:r w:rsidR="005A3409">
              <w:rPr>
                <w:sz w:val="26"/>
                <w:szCs w:val="26"/>
                <w:lang w:eastAsia="en-US"/>
              </w:rPr>
              <w:t>5</w:t>
            </w:r>
            <w:r w:rsidR="001F5458" w:rsidRPr="0048672A">
              <w:rPr>
                <w:sz w:val="26"/>
                <w:szCs w:val="26"/>
                <w:lang w:eastAsia="en-US"/>
              </w:rPr>
              <w:t xml:space="preserve"> год и анализ эффективности принимаемых мер</w:t>
            </w:r>
            <w:r w:rsidR="007250F0">
              <w:rPr>
                <w:sz w:val="26"/>
                <w:szCs w:val="26"/>
                <w:lang w:eastAsia="en-US"/>
              </w:rPr>
              <w:t>.</w:t>
            </w:r>
            <w:r w:rsidRPr="0048672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1" w:rsidRPr="0048672A" w:rsidRDefault="006D1440" w:rsidP="00814ABB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7340BF" w:rsidRPr="0048672A">
              <w:rPr>
                <w:sz w:val="26"/>
                <w:szCs w:val="26"/>
                <w:lang w:eastAsia="en-US"/>
              </w:rPr>
              <w:t xml:space="preserve">омиссия </w:t>
            </w:r>
            <w:r w:rsidR="00DB0B5B">
              <w:rPr>
                <w:sz w:val="26"/>
                <w:szCs w:val="26"/>
                <w:lang w:eastAsia="en-US"/>
              </w:rPr>
              <w:t>по противодействию коррупции</w:t>
            </w:r>
            <w:r w:rsidR="00DB0B5B" w:rsidRPr="0048672A">
              <w:rPr>
                <w:sz w:val="26"/>
                <w:szCs w:val="26"/>
                <w:lang w:eastAsia="en-US"/>
              </w:rPr>
              <w:t xml:space="preserve"> </w:t>
            </w:r>
            <w:r w:rsidR="007340BF" w:rsidRPr="0048672A">
              <w:rPr>
                <w:sz w:val="26"/>
                <w:szCs w:val="26"/>
                <w:lang w:eastAsia="en-US"/>
              </w:rPr>
              <w:t>Центра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1" w:rsidRPr="0048672A" w:rsidRDefault="00634DB6" w:rsidP="005A3409">
            <w:pPr>
              <w:ind w:right="-6"/>
              <w:jc w:val="center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июн</w:t>
            </w:r>
            <w:r w:rsidR="00606764" w:rsidRPr="0048672A">
              <w:rPr>
                <w:sz w:val="26"/>
                <w:szCs w:val="26"/>
                <w:lang w:eastAsia="en-US"/>
              </w:rPr>
              <w:t>ь</w:t>
            </w:r>
            <w:r w:rsidR="001F5458" w:rsidRPr="0048672A">
              <w:rPr>
                <w:sz w:val="26"/>
                <w:szCs w:val="26"/>
                <w:lang w:eastAsia="en-US"/>
              </w:rPr>
              <w:t>, декабрь 202</w:t>
            </w:r>
            <w:r w:rsidR="003A4FB1">
              <w:rPr>
                <w:sz w:val="26"/>
                <w:szCs w:val="26"/>
                <w:lang w:eastAsia="en-US"/>
              </w:rPr>
              <w:t>5</w:t>
            </w:r>
            <w:r w:rsidR="00375F8E">
              <w:rPr>
                <w:sz w:val="26"/>
                <w:szCs w:val="26"/>
                <w:lang w:eastAsia="en-US"/>
              </w:rPr>
              <w:t xml:space="preserve"> г.</w:t>
            </w:r>
            <w:r w:rsidR="001F5458" w:rsidRPr="0048672A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31677" w:rsidRPr="0048672A" w:rsidTr="006D426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1" w:rsidRPr="00546C15" w:rsidRDefault="00546C15" w:rsidP="00546C15">
            <w:pPr>
              <w:spacing w:line="276" w:lineRule="auto"/>
              <w:ind w:right="-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  <w:r w:rsidR="005A3409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1" w:rsidRPr="0048672A" w:rsidRDefault="00947E01" w:rsidP="00DB0B5B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Рассмотрение проекта плана работы комиссии по противодействию коррупции на 202</w:t>
            </w:r>
            <w:r w:rsidR="006613CE">
              <w:rPr>
                <w:sz w:val="26"/>
                <w:szCs w:val="26"/>
                <w:lang w:eastAsia="en-US"/>
              </w:rPr>
              <w:t>6</w:t>
            </w:r>
            <w:r w:rsidR="00FD373B">
              <w:rPr>
                <w:sz w:val="26"/>
                <w:szCs w:val="26"/>
                <w:lang w:eastAsia="en-US"/>
              </w:rPr>
              <w:t xml:space="preserve"> </w:t>
            </w:r>
            <w:r w:rsidRPr="0048672A">
              <w:rPr>
                <w:sz w:val="26"/>
                <w:szCs w:val="26"/>
                <w:lang w:eastAsia="en-US"/>
              </w:rPr>
              <w:t>год</w:t>
            </w:r>
            <w:r w:rsidR="007250F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1" w:rsidRPr="0048672A" w:rsidRDefault="006D1440" w:rsidP="00814ABB">
            <w:pPr>
              <w:ind w:right="-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7340BF" w:rsidRPr="0048672A">
              <w:rPr>
                <w:sz w:val="26"/>
                <w:szCs w:val="26"/>
                <w:lang w:eastAsia="en-US"/>
              </w:rPr>
              <w:t>омиссия</w:t>
            </w:r>
            <w:r w:rsidR="00DB0B5B">
              <w:rPr>
                <w:sz w:val="26"/>
                <w:szCs w:val="26"/>
                <w:lang w:eastAsia="en-US"/>
              </w:rPr>
              <w:t xml:space="preserve"> по противодействию коррупции</w:t>
            </w:r>
            <w:r w:rsidR="007340BF" w:rsidRPr="0048672A">
              <w:rPr>
                <w:sz w:val="26"/>
                <w:szCs w:val="26"/>
                <w:lang w:eastAsia="en-US"/>
              </w:rPr>
              <w:t xml:space="preserve"> Центра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1" w:rsidRPr="0048672A" w:rsidRDefault="00606764" w:rsidP="005A3409">
            <w:pPr>
              <w:ind w:right="-6"/>
              <w:jc w:val="center"/>
              <w:rPr>
                <w:sz w:val="26"/>
                <w:szCs w:val="26"/>
                <w:lang w:eastAsia="en-US"/>
              </w:rPr>
            </w:pPr>
            <w:r w:rsidRPr="0048672A">
              <w:rPr>
                <w:sz w:val="26"/>
                <w:szCs w:val="26"/>
                <w:lang w:eastAsia="en-US"/>
              </w:rPr>
              <w:t>декабрь 202</w:t>
            </w:r>
            <w:r w:rsidR="003A4FB1">
              <w:rPr>
                <w:sz w:val="26"/>
                <w:szCs w:val="26"/>
                <w:lang w:eastAsia="en-US"/>
              </w:rPr>
              <w:t>5</w:t>
            </w:r>
            <w:r w:rsidR="00947E01" w:rsidRPr="0048672A">
              <w:rPr>
                <w:sz w:val="26"/>
                <w:szCs w:val="26"/>
                <w:lang w:eastAsia="en-US"/>
              </w:rPr>
              <w:t xml:space="preserve"> </w:t>
            </w:r>
            <w:r w:rsidR="00375F8E">
              <w:rPr>
                <w:sz w:val="26"/>
                <w:szCs w:val="26"/>
                <w:lang w:eastAsia="en-US"/>
              </w:rPr>
              <w:t>г.</w:t>
            </w:r>
          </w:p>
        </w:tc>
      </w:tr>
    </w:tbl>
    <w:p w:rsidR="00087089" w:rsidRPr="0048672A" w:rsidRDefault="00087089" w:rsidP="00087089">
      <w:pPr>
        <w:ind w:right="-6"/>
        <w:jc w:val="both"/>
        <w:rPr>
          <w:sz w:val="26"/>
          <w:szCs w:val="26"/>
        </w:rPr>
      </w:pPr>
    </w:p>
    <w:sectPr w:rsidR="00087089" w:rsidRPr="0048672A" w:rsidSect="003C1CE3">
      <w:headerReference w:type="default" r:id="rId7"/>
      <w:pgSz w:w="16838" w:h="11906" w:orient="landscape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68" w:rsidRDefault="007A1068" w:rsidP="00A95469">
      <w:r>
        <w:separator/>
      </w:r>
    </w:p>
  </w:endnote>
  <w:endnote w:type="continuationSeparator" w:id="0">
    <w:p w:rsidR="007A1068" w:rsidRDefault="007A1068" w:rsidP="00A9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68" w:rsidRDefault="007A1068" w:rsidP="00A95469">
      <w:r>
        <w:separator/>
      </w:r>
    </w:p>
  </w:footnote>
  <w:footnote w:type="continuationSeparator" w:id="0">
    <w:p w:rsidR="007A1068" w:rsidRDefault="007A1068" w:rsidP="00A9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445981"/>
      <w:docPartObj>
        <w:docPartGallery w:val="Page Numbers (Top of Page)"/>
        <w:docPartUnique/>
      </w:docPartObj>
    </w:sdtPr>
    <w:sdtEndPr/>
    <w:sdtContent>
      <w:p w:rsidR="00A95469" w:rsidRDefault="00A95469">
        <w:pPr>
          <w:pStyle w:val="a4"/>
          <w:jc w:val="center"/>
        </w:pPr>
        <w:r w:rsidRPr="00A95469">
          <w:rPr>
            <w:sz w:val="28"/>
            <w:szCs w:val="28"/>
          </w:rPr>
          <w:fldChar w:fldCharType="begin"/>
        </w:r>
        <w:r w:rsidRPr="00A95469">
          <w:rPr>
            <w:sz w:val="28"/>
            <w:szCs w:val="28"/>
          </w:rPr>
          <w:instrText>PAGE   \* MERGEFORMAT</w:instrText>
        </w:r>
        <w:r w:rsidRPr="00A95469">
          <w:rPr>
            <w:sz w:val="28"/>
            <w:szCs w:val="28"/>
          </w:rPr>
          <w:fldChar w:fldCharType="separate"/>
        </w:r>
        <w:r w:rsidR="00DB0B5B">
          <w:rPr>
            <w:noProof/>
            <w:sz w:val="28"/>
            <w:szCs w:val="28"/>
          </w:rPr>
          <w:t>2</w:t>
        </w:r>
        <w:r w:rsidRPr="00A95469">
          <w:rPr>
            <w:sz w:val="28"/>
            <w:szCs w:val="28"/>
          </w:rPr>
          <w:fldChar w:fldCharType="end"/>
        </w:r>
      </w:p>
    </w:sdtContent>
  </w:sdt>
  <w:p w:rsidR="00A95469" w:rsidRDefault="00A954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17AF"/>
    <w:multiLevelType w:val="multilevel"/>
    <w:tmpl w:val="8C7E48FC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F230EB"/>
    <w:multiLevelType w:val="multilevel"/>
    <w:tmpl w:val="E97825AC"/>
    <w:lvl w:ilvl="0">
      <w:start w:val="2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AE1BC7"/>
    <w:multiLevelType w:val="multilevel"/>
    <w:tmpl w:val="E97825AC"/>
    <w:lvl w:ilvl="0">
      <w:start w:val="2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CCA376E"/>
    <w:multiLevelType w:val="multilevel"/>
    <w:tmpl w:val="DC7AF36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89"/>
    <w:rsid w:val="000142EF"/>
    <w:rsid w:val="00016733"/>
    <w:rsid w:val="00062569"/>
    <w:rsid w:val="00087089"/>
    <w:rsid w:val="000D1844"/>
    <w:rsid w:val="001621E4"/>
    <w:rsid w:val="00177BA1"/>
    <w:rsid w:val="00187329"/>
    <w:rsid w:val="001A1FF7"/>
    <w:rsid w:val="001B0E8B"/>
    <w:rsid w:val="001D49E6"/>
    <w:rsid w:val="001E410B"/>
    <w:rsid w:val="001F19FE"/>
    <w:rsid w:val="001F5458"/>
    <w:rsid w:val="002220AB"/>
    <w:rsid w:val="00224CBF"/>
    <w:rsid w:val="00251042"/>
    <w:rsid w:val="0027564E"/>
    <w:rsid w:val="002843EB"/>
    <w:rsid w:val="002B1641"/>
    <w:rsid w:val="002C4506"/>
    <w:rsid w:val="002F43EC"/>
    <w:rsid w:val="00375F8E"/>
    <w:rsid w:val="003A34F6"/>
    <w:rsid w:val="003A4FB1"/>
    <w:rsid w:val="003A5784"/>
    <w:rsid w:val="003C1CE3"/>
    <w:rsid w:val="003C2705"/>
    <w:rsid w:val="004054AC"/>
    <w:rsid w:val="00431677"/>
    <w:rsid w:val="00434BE9"/>
    <w:rsid w:val="0043689A"/>
    <w:rsid w:val="0048672A"/>
    <w:rsid w:val="00486DCC"/>
    <w:rsid w:val="00487EA7"/>
    <w:rsid w:val="004A0B5D"/>
    <w:rsid w:val="004E1AAB"/>
    <w:rsid w:val="0051164F"/>
    <w:rsid w:val="00511674"/>
    <w:rsid w:val="00517302"/>
    <w:rsid w:val="00520A29"/>
    <w:rsid w:val="00546C15"/>
    <w:rsid w:val="00563807"/>
    <w:rsid w:val="00580E80"/>
    <w:rsid w:val="00585FE8"/>
    <w:rsid w:val="00591D91"/>
    <w:rsid w:val="005A3409"/>
    <w:rsid w:val="005A3513"/>
    <w:rsid w:val="00606764"/>
    <w:rsid w:val="006270C9"/>
    <w:rsid w:val="00634DB6"/>
    <w:rsid w:val="006613CE"/>
    <w:rsid w:val="00671653"/>
    <w:rsid w:val="006B020E"/>
    <w:rsid w:val="006B5277"/>
    <w:rsid w:val="006B7562"/>
    <w:rsid w:val="006D1440"/>
    <w:rsid w:val="006D2DED"/>
    <w:rsid w:val="006D4269"/>
    <w:rsid w:val="006E4231"/>
    <w:rsid w:val="00701D4D"/>
    <w:rsid w:val="00702203"/>
    <w:rsid w:val="007250F0"/>
    <w:rsid w:val="007340BF"/>
    <w:rsid w:val="00754C46"/>
    <w:rsid w:val="007821D7"/>
    <w:rsid w:val="00790F36"/>
    <w:rsid w:val="00791016"/>
    <w:rsid w:val="007A1068"/>
    <w:rsid w:val="007A42BF"/>
    <w:rsid w:val="007C7CE4"/>
    <w:rsid w:val="007F1856"/>
    <w:rsid w:val="00817F8E"/>
    <w:rsid w:val="0084033D"/>
    <w:rsid w:val="008556AE"/>
    <w:rsid w:val="0089430B"/>
    <w:rsid w:val="008A1EE4"/>
    <w:rsid w:val="008D1EB9"/>
    <w:rsid w:val="00946F3A"/>
    <w:rsid w:val="00947E01"/>
    <w:rsid w:val="009A479D"/>
    <w:rsid w:val="009D4A45"/>
    <w:rsid w:val="009F403A"/>
    <w:rsid w:val="00A54D23"/>
    <w:rsid w:val="00A5504E"/>
    <w:rsid w:val="00A95469"/>
    <w:rsid w:val="00AB3246"/>
    <w:rsid w:val="00AB5C69"/>
    <w:rsid w:val="00B02CFB"/>
    <w:rsid w:val="00B308E5"/>
    <w:rsid w:val="00B43359"/>
    <w:rsid w:val="00B44962"/>
    <w:rsid w:val="00BA2F8D"/>
    <w:rsid w:val="00BC6335"/>
    <w:rsid w:val="00BC68C6"/>
    <w:rsid w:val="00BE0D27"/>
    <w:rsid w:val="00C23AD3"/>
    <w:rsid w:val="00C34D50"/>
    <w:rsid w:val="00C640FA"/>
    <w:rsid w:val="00C72087"/>
    <w:rsid w:val="00C85002"/>
    <w:rsid w:val="00CA01A4"/>
    <w:rsid w:val="00CB4FFC"/>
    <w:rsid w:val="00CE00CA"/>
    <w:rsid w:val="00CE31F4"/>
    <w:rsid w:val="00D03228"/>
    <w:rsid w:val="00D70A7F"/>
    <w:rsid w:val="00DA5C08"/>
    <w:rsid w:val="00DA6248"/>
    <w:rsid w:val="00DB0B5B"/>
    <w:rsid w:val="00DC192F"/>
    <w:rsid w:val="00DD07EB"/>
    <w:rsid w:val="00DD484D"/>
    <w:rsid w:val="00E266FE"/>
    <w:rsid w:val="00E67766"/>
    <w:rsid w:val="00E7423E"/>
    <w:rsid w:val="00E91FA1"/>
    <w:rsid w:val="00E9728F"/>
    <w:rsid w:val="00EA1ED2"/>
    <w:rsid w:val="00EB1C5C"/>
    <w:rsid w:val="00EB6444"/>
    <w:rsid w:val="00ED62AB"/>
    <w:rsid w:val="00F05E6E"/>
    <w:rsid w:val="00F40C5B"/>
    <w:rsid w:val="00F42DAC"/>
    <w:rsid w:val="00F57A8D"/>
    <w:rsid w:val="00F93B93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EB90A-9ABF-4880-826C-28833F58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7089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70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708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5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54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0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8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Поскробка</dc:creator>
  <cp:lastModifiedBy>Марина Владимировна Годыль</cp:lastModifiedBy>
  <cp:revision>2</cp:revision>
  <cp:lastPrinted>2021-06-24T08:49:00Z</cp:lastPrinted>
  <dcterms:created xsi:type="dcterms:W3CDTF">2025-01-15T06:21:00Z</dcterms:created>
  <dcterms:modified xsi:type="dcterms:W3CDTF">2025-01-15T06:21:00Z</dcterms:modified>
</cp:coreProperties>
</file>