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BD6140">
        <w:rPr>
          <w:rFonts w:ascii="Times New Roman" w:hAnsi="Times New Roman"/>
          <w:bCs/>
          <w:sz w:val="24"/>
          <w:szCs w:val="24"/>
        </w:rPr>
        <w:t>2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proofErr w:type="spellStart"/>
      <w:r w:rsidR="00BD6140" w:rsidRPr="00BD6140">
        <w:rPr>
          <w:rFonts w:ascii="Times New Roman" w:hAnsi="Times New Roman"/>
          <w:bCs/>
          <w:sz w:val="24"/>
          <w:szCs w:val="24"/>
        </w:rPr>
        <w:t>предпроектной</w:t>
      </w:r>
      <w:proofErr w:type="spellEnd"/>
      <w:r w:rsidR="00BD6140" w:rsidRPr="00BD6140">
        <w:rPr>
          <w:rFonts w:ascii="Times New Roman" w:hAnsi="Times New Roman"/>
          <w:bCs/>
          <w:sz w:val="24"/>
          <w:szCs w:val="24"/>
        </w:rPr>
        <w:t xml:space="preserve"> (</w:t>
      </w:r>
      <w:proofErr w:type="spellStart"/>
      <w:r w:rsidR="00BD6140" w:rsidRPr="00BD6140">
        <w:rPr>
          <w:rFonts w:ascii="Times New Roman" w:hAnsi="Times New Roman"/>
          <w:bCs/>
          <w:sz w:val="24"/>
          <w:szCs w:val="24"/>
        </w:rPr>
        <w:t>предынвестиционной</w:t>
      </w:r>
      <w:proofErr w:type="spellEnd"/>
      <w:r w:rsidR="00BD6140" w:rsidRPr="00BD6140">
        <w:rPr>
          <w:rFonts w:ascii="Times New Roman" w:hAnsi="Times New Roman"/>
          <w:bCs/>
          <w:sz w:val="24"/>
          <w:szCs w:val="24"/>
        </w:rPr>
        <w:t>) документации на застройку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lastRenderedPageBreak/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выдано_________________________________ заключение от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2F2F0C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2F2F0C"/>
    <w:rsid w:val="003748CC"/>
    <w:rsid w:val="00681F0D"/>
    <w:rsid w:val="00AB5578"/>
    <w:rsid w:val="00BD6140"/>
    <w:rsid w:val="00E5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2022-04-11T14:47:00Z</dcterms:created>
  <dcterms:modified xsi:type="dcterms:W3CDTF">2022-04-11T14:47:00Z</dcterms:modified>
</cp:coreProperties>
</file>